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E889F" w14:textId="3ADDC3CF" w:rsidR="001719E1" w:rsidRDefault="006562C5" w:rsidP="006562C5">
      <w:pPr>
        <w:jc w:val="center"/>
        <w:rPr>
          <w:rFonts w:ascii="Bookman Old Style" w:hAnsi="Bookman Old Style"/>
          <w:b/>
          <w:bCs/>
          <w:sz w:val="32"/>
          <w:szCs w:val="32"/>
        </w:rPr>
      </w:pPr>
      <w:r>
        <w:rPr>
          <w:rFonts w:ascii="Bookman Old Style" w:hAnsi="Bookman Old Style"/>
          <w:b/>
          <w:bCs/>
          <w:color w:val="2F5496" w:themeColor="accent1" w:themeShade="BF"/>
          <w:sz w:val="32"/>
          <w:szCs w:val="32"/>
        </w:rPr>
        <w:t>ALBY WITH THWAITE PARISH COUNCIL</w:t>
      </w:r>
    </w:p>
    <w:p w14:paraId="55C5E027" w14:textId="5BE835BC" w:rsidR="006562C5" w:rsidRDefault="006562C5" w:rsidP="006562C5">
      <w:pPr>
        <w:jc w:val="center"/>
        <w:rPr>
          <w:rFonts w:ascii="Bookman Old Style" w:hAnsi="Bookman Old Style"/>
          <w:b/>
          <w:bCs/>
          <w:sz w:val="24"/>
          <w:szCs w:val="24"/>
        </w:rPr>
      </w:pPr>
      <w:r w:rsidRPr="006562C5">
        <w:rPr>
          <w:rFonts w:ascii="Bookman Old Style" w:hAnsi="Bookman Old Style"/>
          <w:b/>
          <w:bCs/>
          <w:sz w:val="24"/>
          <w:szCs w:val="24"/>
        </w:rPr>
        <w:t xml:space="preserve">Minutes of the Parish Council Meeting held on </w:t>
      </w:r>
      <w:r w:rsidR="006B0420">
        <w:rPr>
          <w:rFonts w:ascii="Bookman Old Style" w:hAnsi="Bookman Old Style"/>
          <w:b/>
          <w:bCs/>
          <w:sz w:val="24"/>
          <w:szCs w:val="24"/>
        </w:rPr>
        <w:t>14 October</w:t>
      </w:r>
      <w:r w:rsidRPr="006562C5">
        <w:rPr>
          <w:rFonts w:ascii="Bookman Old Style" w:hAnsi="Bookman Old Style"/>
          <w:b/>
          <w:bCs/>
          <w:sz w:val="24"/>
          <w:szCs w:val="24"/>
        </w:rPr>
        <w:t xml:space="preserve"> 2021 at 7.30 p</w:t>
      </w:r>
      <w:r w:rsidR="00D95C41">
        <w:rPr>
          <w:rFonts w:ascii="Bookman Old Style" w:hAnsi="Bookman Old Style"/>
          <w:b/>
          <w:bCs/>
          <w:sz w:val="24"/>
          <w:szCs w:val="24"/>
        </w:rPr>
        <w:t xml:space="preserve">m at the </w:t>
      </w:r>
      <w:r w:rsidR="00F54B83">
        <w:rPr>
          <w:rFonts w:ascii="Bookman Old Style" w:hAnsi="Bookman Old Style"/>
          <w:b/>
          <w:bCs/>
          <w:sz w:val="24"/>
          <w:szCs w:val="24"/>
        </w:rPr>
        <w:t>Spread-Eagle</w:t>
      </w:r>
      <w:r w:rsidR="00D95C41">
        <w:rPr>
          <w:rFonts w:ascii="Bookman Old Style" w:hAnsi="Bookman Old Style"/>
          <w:b/>
          <w:bCs/>
          <w:sz w:val="24"/>
          <w:szCs w:val="24"/>
        </w:rPr>
        <w:t xml:space="preserve"> Public House, Erpingham, NR11 7QA  </w:t>
      </w:r>
    </w:p>
    <w:p w14:paraId="76929CFC" w14:textId="77777777" w:rsidR="00821B97" w:rsidRPr="00821B97" w:rsidRDefault="00821B97" w:rsidP="00821B97">
      <w:pPr>
        <w:rPr>
          <w:rFonts w:ascii="Bookman Old Style" w:hAnsi="Bookman Old Style"/>
          <w:b/>
          <w:bCs/>
          <w:sz w:val="28"/>
          <w:szCs w:val="28"/>
        </w:rPr>
      </w:pPr>
    </w:p>
    <w:p w14:paraId="0A3760C9" w14:textId="57AF7328" w:rsidR="00821B97" w:rsidRPr="00EC225F" w:rsidRDefault="00821B97" w:rsidP="00821B97">
      <w:pPr>
        <w:spacing w:after="0" w:line="240" w:lineRule="auto"/>
        <w:rPr>
          <w:rFonts w:ascii="Bookman Old Style" w:hAnsi="Bookman Old Style"/>
        </w:rPr>
      </w:pPr>
      <w:r w:rsidRPr="00EC225F">
        <w:rPr>
          <w:rFonts w:ascii="Bookman Old Style" w:hAnsi="Bookman Old Style"/>
          <w:b/>
          <w:bCs/>
        </w:rPr>
        <w:t>Present:</w:t>
      </w:r>
      <w:r w:rsidRPr="00EC225F">
        <w:rPr>
          <w:rFonts w:ascii="Bookman Old Style" w:hAnsi="Bookman Old Style"/>
          <w:b/>
          <w:bCs/>
        </w:rPr>
        <w:tab/>
      </w:r>
      <w:r w:rsidRPr="00EC225F">
        <w:rPr>
          <w:rFonts w:ascii="Bookman Old Style" w:hAnsi="Bookman Old Style"/>
        </w:rPr>
        <w:t xml:space="preserve">Chairman Barry Fitzpatrick, Deputy Chairman Will </w:t>
      </w:r>
      <w:proofErr w:type="spellStart"/>
      <w:r w:rsidRPr="00EC225F">
        <w:rPr>
          <w:rFonts w:ascii="Bookman Old Style" w:hAnsi="Bookman Old Style"/>
        </w:rPr>
        <w:t>Cutts</w:t>
      </w:r>
      <w:proofErr w:type="spellEnd"/>
      <w:r w:rsidRPr="00EC225F">
        <w:rPr>
          <w:rFonts w:ascii="Bookman Old Style" w:hAnsi="Bookman Old Style"/>
        </w:rPr>
        <w:t>,</w:t>
      </w:r>
    </w:p>
    <w:p w14:paraId="6FDD9D30" w14:textId="4937D195" w:rsidR="00821B97" w:rsidRPr="00EC225F" w:rsidRDefault="00D95C41" w:rsidP="006B0420">
      <w:pPr>
        <w:spacing w:after="0" w:line="240" w:lineRule="auto"/>
        <w:ind w:left="1440"/>
        <w:rPr>
          <w:rFonts w:ascii="Bookman Old Style" w:hAnsi="Bookman Old Style"/>
        </w:rPr>
      </w:pPr>
      <w:r w:rsidRPr="00EC225F">
        <w:rPr>
          <w:rFonts w:ascii="Bookman Old Style" w:hAnsi="Bookman Old Style"/>
        </w:rPr>
        <w:t xml:space="preserve">Councillors, </w:t>
      </w:r>
      <w:r w:rsidR="006B0420" w:rsidRPr="00EC225F">
        <w:rPr>
          <w:rFonts w:ascii="Bookman Old Style" w:hAnsi="Bookman Old Style"/>
        </w:rPr>
        <w:t xml:space="preserve">Sheila Goodley, </w:t>
      </w:r>
      <w:r w:rsidR="00821B97" w:rsidRPr="00EC225F">
        <w:rPr>
          <w:rFonts w:ascii="Bookman Old Style" w:hAnsi="Bookman Old Style"/>
        </w:rPr>
        <w:t>Clare McNamara</w:t>
      </w:r>
      <w:r w:rsidR="006B0420" w:rsidRPr="00EC225F">
        <w:rPr>
          <w:rFonts w:ascii="Bookman Old Style" w:hAnsi="Bookman Old Style"/>
        </w:rPr>
        <w:t xml:space="preserve">, </w:t>
      </w:r>
      <w:r w:rsidRPr="00EC225F">
        <w:rPr>
          <w:rFonts w:ascii="Bookman Old Style" w:hAnsi="Bookman Old Style"/>
        </w:rPr>
        <w:t>Stephen Jordan</w:t>
      </w:r>
      <w:r w:rsidR="006B0420" w:rsidRPr="00EC225F">
        <w:rPr>
          <w:rFonts w:ascii="Bookman Old Style" w:hAnsi="Bookman Old Style"/>
        </w:rPr>
        <w:t xml:space="preserve"> and Angus Mackenzie</w:t>
      </w:r>
    </w:p>
    <w:p w14:paraId="451AC646" w14:textId="3BE2601A" w:rsidR="00A52AC8" w:rsidRPr="00EC225F" w:rsidRDefault="00A52AC8" w:rsidP="00821B97">
      <w:pPr>
        <w:spacing w:after="0" w:line="240" w:lineRule="auto"/>
        <w:ind w:left="1440"/>
        <w:rPr>
          <w:rFonts w:ascii="Bookman Old Style" w:hAnsi="Bookman Old Style"/>
        </w:rPr>
      </w:pPr>
      <w:r w:rsidRPr="00EC225F">
        <w:rPr>
          <w:rFonts w:ascii="Bookman Old Style" w:hAnsi="Bookman Old Style"/>
        </w:rPr>
        <w:t>Clerk Rosalyn Dawson</w:t>
      </w:r>
    </w:p>
    <w:p w14:paraId="7B41136D" w14:textId="2741D34C" w:rsidR="00EC225F" w:rsidRDefault="00EC225F" w:rsidP="00EC225F">
      <w:pPr>
        <w:ind w:left="1440"/>
        <w:rPr>
          <w:rFonts w:ascii="Bookman Old Style" w:eastAsia="Times New Roman" w:hAnsi="Bookman Old Style" w:cs="Calibri"/>
        </w:rPr>
      </w:pPr>
      <w:r w:rsidRPr="00EC225F">
        <w:rPr>
          <w:rFonts w:ascii="Bookman Old Style" w:hAnsi="Bookman Old Style"/>
        </w:rPr>
        <w:t xml:space="preserve">Visitor: John Toye - </w:t>
      </w:r>
      <w:r w:rsidRPr="00EC225F">
        <w:rPr>
          <w:rFonts w:ascii="Bookman Old Style" w:eastAsia="Times New Roman" w:hAnsi="Bookman Old Style" w:cs="Calibri"/>
        </w:rPr>
        <w:t>Portfolio holder for Planning &amp; Enforcement</w:t>
      </w:r>
      <w:r>
        <w:rPr>
          <w:rFonts w:ascii="Bookman Old Style" w:eastAsia="Times New Roman" w:hAnsi="Bookman Old Style" w:cs="Calibri"/>
        </w:rPr>
        <w:t xml:space="preserve"> (</w:t>
      </w:r>
      <w:r w:rsidRPr="00EC225F">
        <w:rPr>
          <w:rFonts w:ascii="Bookman Old Style" w:eastAsia="Times New Roman" w:hAnsi="Bookman Old Style" w:cs="Calibri"/>
        </w:rPr>
        <w:t>Member for Erpingham Ward</w:t>
      </w:r>
      <w:r>
        <w:rPr>
          <w:rFonts w:ascii="Bookman Old Style" w:eastAsia="Times New Roman" w:hAnsi="Bookman Old Style" w:cs="Calibri"/>
        </w:rPr>
        <w:t>)</w:t>
      </w:r>
    </w:p>
    <w:p w14:paraId="74B57CA0" w14:textId="717B0D38" w:rsidR="00A52AC8" w:rsidRDefault="00A52AC8" w:rsidP="00A52AC8">
      <w:pPr>
        <w:spacing w:after="0" w:line="240" w:lineRule="auto"/>
        <w:rPr>
          <w:rFonts w:ascii="Bookman Old Style" w:hAnsi="Bookman Old Style"/>
          <w:sz w:val="24"/>
          <w:szCs w:val="24"/>
        </w:rPr>
      </w:pPr>
    </w:p>
    <w:p w14:paraId="2FBB3AD0" w14:textId="01F4E324" w:rsidR="00EC225F" w:rsidRDefault="00EC225F" w:rsidP="00EC225F">
      <w:pPr>
        <w:pStyle w:val="ListParagraph"/>
        <w:numPr>
          <w:ilvl w:val="0"/>
          <w:numId w:val="1"/>
        </w:numPr>
        <w:spacing w:line="252" w:lineRule="auto"/>
        <w:ind w:hanging="720"/>
        <w:rPr>
          <w:rFonts w:ascii="Bookman Old Style" w:hAnsi="Bookman Old Style" w:cs="Calibri"/>
          <w:color w:val="333333"/>
        </w:rPr>
      </w:pPr>
      <w:r w:rsidRPr="00EC225F">
        <w:rPr>
          <w:rFonts w:ascii="Bookman Old Style" w:hAnsi="Bookman Old Style"/>
          <w:b/>
          <w:bCs/>
        </w:rPr>
        <w:t xml:space="preserve">Apologies for Absence: </w:t>
      </w:r>
      <w:r w:rsidRPr="00EC225F">
        <w:rPr>
          <w:rFonts w:ascii="Bookman Old Style" w:hAnsi="Bookman Old Style"/>
        </w:rPr>
        <w:t xml:space="preserve">Saul Penfold </w:t>
      </w:r>
      <w:r w:rsidRPr="00EC225F">
        <w:rPr>
          <w:rFonts w:ascii="Bookman Old Style" w:hAnsi="Bookman Old Style" w:cs="Calibri"/>
          <w:color w:val="333333"/>
        </w:rPr>
        <w:t>County Councillor: North Walsham West &amp; Erpingham Division</w:t>
      </w:r>
    </w:p>
    <w:p w14:paraId="2ABA90FB" w14:textId="77777777" w:rsidR="00EC225F" w:rsidRPr="00EC225F" w:rsidRDefault="00EC225F" w:rsidP="00EC225F">
      <w:pPr>
        <w:pStyle w:val="ListParagraph"/>
        <w:spacing w:line="252" w:lineRule="auto"/>
        <w:rPr>
          <w:rFonts w:ascii="Bookman Old Style" w:hAnsi="Bookman Old Style" w:cs="Calibri"/>
          <w:color w:val="333333"/>
        </w:rPr>
      </w:pPr>
    </w:p>
    <w:p w14:paraId="0C5DC4D1" w14:textId="10487523" w:rsidR="00240C6C" w:rsidRPr="00240C6C" w:rsidRDefault="00EC225F" w:rsidP="00240C6C">
      <w:pPr>
        <w:pStyle w:val="ListParagraph"/>
        <w:numPr>
          <w:ilvl w:val="0"/>
          <w:numId w:val="1"/>
        </w:numPr>
        <w:spacing w:after="0" w:line="240" w:lineRule="auto"/>
        <w:ind w:hanging="720"/>
        <w:rPr>
          <w:rFonts w:ascii="Bookman Old Style" w:hAnsi="Bookman Old Style"/>
          <w:b/>
          <w:bCs/>
        </w:rPr>
      </w:pPr>
      <w:r>
        <w:rPr>
          <w:rFonts w:ascii="Bookman Old Style" w:hAnsi="Bookman Old Style"/>
          <w:b/>
          <w:bCs/>
        </w:rPr>
        <w:t xml:space="preserve">Brief Intermission – parishioner’s questions on Agenda Items: </w:t>
      </w:r>
    </w:p>
    <w:p w14:paraId="6F496B7C" w14:textId="5DA336DD" w:rsidR="00240C6C" w:rsidRDefault="00C2780D" w:rsidP="00240C6C">
      <w:pPr>
        <w:spacing w:after="0" w:line="240" w:lineRule="auto"/>
        <w:ind w:left="720"/>
        <w:rPr>
          <w:rFonts w:ascii="Bookman Old Style" w:hAnsi="Bookman Old Style"/>
        </w:rPr>
      </w:pPr>
      <w:r>
        <w:rPr>
          <w:rFonts w:ascii="Bookman Old Style" w:hAnsi="Bookman Old Style"/>
        </w:rPr>
        <w:t>None raised.</w:t>
      </w:r>
    </w:p>
    <w:p w14:paraId="597C99DF" w14:textId="77777777" w:rsidR="00C2780D" w:rsidRPr="00240C6C" w:rsidRDefault="00C2780D" w:rsidP="00240C6C">
      <w:pPr>
        <w:spacing w:after="0" w:line="240" w:lineRule="auto"/>
        <w:ind w:left="720"/>
        <w:rPr>
          <w:rFonts w:ascii="Bookman Old Style" w:hAnsi="Bookman Old Style"/>
          <w:b/>
          <w:bCs/>
          <w:color w:val="FF0000"/>
        </w:rPr>
      </w:pPr>
    </w:p>
    <w:p w14:paraId="7BC07C56" w14:textId="7F4AEF4D" w:rsidR="00A52AC8" w:rsidRPr="00EC225F" w:rsidRDefault="00D95C41" w:rsidP="00A52AC8">
      <w:pPr>
        <w:pStyle w:val="ListParagraph"/>
        <w:numPr>
          <w:ilvl w:val="0"/>
          <w:numId w:val="1"/>
        </w:numPr>
        <w:spacing w:after="0" w:line="240" w:lineRule="auto"/>
        <w:ind w:hanging="720"/>
        <w:rPr>
          <w:rFonts w:ascii="Bookman Old Style" w:hAnsi="Bookman Old Style"/>
          <w:b/>
          <w:bCs/>
        </w:rPr>
      </w:pPr>
      <w:r w:rsidRPr="00EC225F">
        <w:rPr>
          <w:rFonts w:ascii="Bookman Old Style" w:hAnsi="Bookman Old Style"/>
          <w:b/>
          <w:bCs/>
        </w:rPr>
        <w:t>Declarations of interest:</w:t>
      </w:r>
      <w:r w:rsidR="00EC225F">
        <w:rPr>
          <w:rFonts w:ascii="Bookman Old Style" w:hAnsi="Bookman Old Style"/>
          <w:b/>
          <w:bCs/>
        </w:rPr>
        <w:t xml:space="preserve"> </w:t>
      </w:r>
      <w:r w:rsidRPr="00EC225F">
        <w:rPr>
          <w:rFonts w:ascii="Bookman Old Style" w:hAnsi="Bookman Old Style"/>
          <w:b/>
          <w:bCs/>
        </w:rPr>
        <w:t xml:space="preserve"> </w:t>
      </w:r>
      <w:r w:rsidRPr="00EC225F">
        <w:rPr>
          <w:rFonts w:ascii="Bookman Old Style" w:hAnsi="Bookman Old Style"/>
        </w:rPr>
        <w:t>None</w:t>
      </w:r>
    </w:p>
    <w:p w14:paraId="6A573545" w14:textId="643247BC" w:rsidR="00D95C41" w:rsidRPr="00EC225F" w:rsidRDefault="00D95C41" w:rsidP="00D95C41">
      <w:pPr>
        <w:spacing w:after="0" w:line="240" w:lineRule="auto"/>
        <w:rPr>
          <w:rFonts w:ascii="Bookman Old Style" w:hAnsi="Bookman Old Style"/>
          <w:b/>
          <w:bCs/>
        </w:rPr>
      </w:pPr>
    </w:p>
    <w:p w14:paraId="2B5CC4BD" w14:textId="0C73CF6F" w:rsidR="005852BB" w:rsidRPr="00D21105" w:rsidRDefault="00EC225F" w:rsidP="00EC225F">
      <w:pPr>
        <w:pStyle w:val="ListParagraph"/>
        <w:numPr>
          <w:ilvl w:val="0"/>
          <w:numId w:val="1"/>
        </w:numPr>
        <w:spacing w:after="0" w:line="240" w:lineRule="auto"/>
        <w:ind w:hanging="720"/>
        <w:rPr>
          <w:rFonts w:ascii="Bookman Old Style" w:hAnsi="Bookman Old Style"/>
          <w:b/>
          <w:bCs/>
          <w:u w:val="single"/>
        </w:rPr>
      </w:pPr>
      <w:r w:rsidRPr="00D21105">
        <w:rPr>
          <w:rFonts w:ascii="Bookman Old Style" w:hAnsi="Bookman Old Style"/>
          <w:b/>
          <w:bCs/>
          <w:u w:val="single"/>
        </w:rPr>
        <w:t>Minutes of the Virtual meeting on 15 March 2021 were agreed</w:t>
      </w:r>
      <w:r w:rsidR="00440C53">
        <w:rPr>
          <w:rFonts w:ascii="Bookman Old Style" w:hAnsi="Bookman Old Style"/>
          <w:b/>
          <w:bCs/>
          <w:u w:val="single"/>
        </w:rPr>
        <w:t>.</w:t>
      </w:r>
    </w:p>
    <w:p w14:paraId="5AEAEBFF" w14:textId="77777777" w:rsidR="00D95C41" w:rsidRPr="00EC225F" w:rsidRDefault="00D95C41" w:rsidP="00D95C41">
      <w:pPr>
        <w:pStyle w:val="ListParagraph"/>
        <w:spacing w:after="0" w:line="240" w:lineRule="auto"/>
        <w:rPr>
          <w:rFonts w:ascii="Bookman Old Style" w:hAnsi="Bookman Old Style"/>
          <w:b/>
          <w:bCs/>
        </w:rPr>
      </w:pPr>
    </w:p>
    <w:p w14:paraId="1873FBF8" w14:textId="3A1EF436" w:rsidR="00D21105" w:rsidRDefault="00D21105" w:rsidP="00D21105">
      <w:pPr>
        <w:pStyle w:val="ListParagraph"/>
        <w:numPr>
          <w:ilvl w:val="0"/>
          <w:numId w:val="1"/>
        </w:numPr>
        <w:ind w:hanging="720"/>
        <w:rPr>
          <w:rFonts w:ascii="Bookman Old Style" w:hAnsi="Bookman Old Style"/>
          <w:b/>
        </w:rPr>
      </w:pPr>
      <w:r>
        <w:rPr>
          <w:rFonts w:ascii="Bookman Old Style" w:hAnsi="Bookman Old Style"/>
          <w:b/>
        </w:rPr>
        <w:t xml:space="preserve">Matters Arising: </w:t>
      </w:r>
      <w:r>
        <w:rPr>
          <w:rFonts w:ascii="Bookman Old Style" w:hAnsi="Bookman Old Style"/>
          <w:bCs/>
        </w:rPr>
        <w:t>None</w:t>
      </w:r>
    </w:p>
    <w:p w14:paraId="349620E0" w14:textId="43D5EFE3" w:rsidR="00D21105" w:rsidRDefault="00D21105" w:rsidP="00D21105">
      <w:pPr>
        <w:pStyle w:val="ListParagraph"/>
        <w:rPr>
          <w:rFonts w:ascii="Bookman Old Style" w:hAnsi="Bookman Old Style"/>
          <w:b/>
        </w:rPr>
      </w:pPr>
    </w:p>
    <w:p w14:paraId="0160B9DA" w14:textId="730A90CA" w:rsidR="009364EA" w:rsidRPr="009364EA" w:rsidRDefault="009364EA" w:rsidP="009364EA">
      <w:pPr>
        <w:pStyle w:val="ListParagraph"/>
        <w:numPr>
          <w:ilvl w:val="0"/>
          <w:numId w:val="1"/>
        </w:numPr>
        <w:ind w:hanging="720"/>
        <w:rPr>
          <w:rFonts w:ascii="Bookman Old Style" w:hAnsi="Bookman Old Style"/>
          <w:b/>
        </w:rPr>
      </w:pPr>
      <w:r w:rsidRPr="009364EA">
        <w:rPr>
          <w:rFonts w:ascii="Bookman Old Style" w:hAnsi="Bookman Old Style"/>
          <w:b/>
          <w:bCs/>
          <w:u w:val="single"/>
        </w:rPr>
        <w:t xml:space="preserve">Planning </w:t>
      </w:r>
      <w:proofErr w:type="gramStart"/>
      <w:r w:rsidRPr="009364EA">
        <w:rPr>
          <w:rFonts w:ascii="Bookman Old Style" w:hAnsi="Bookman Old Style"/>
          <w:b/>
          <w:bCs/>
          <w:u w:val="single"/>
        </w:rPr>
        <w:t>Applications</w:t>
      </w:r>
      <w:r w:rsidRPr="009364EA">
        <w:rPr>
          <w:rFonts w:ascii="Bookman Old Style" w:hAnsi="Bookman Old Style"/>
          <w:b/>
          <w:bCs/>
        </w:rPr>
        <w:t xml:space="preserve"> </w:t>
      </w:r>
      <w:r w:rsidR="00BD464D">
        <w:rPr>
          <w:rFonts w:ascii="Bookman Old Style" w:hAnsi="Bookman Old Style"/>
          <w:b/>
          <w:bCs/>
        </w:rPr>
        <w:t xml:space="preserve"> </w:t>
      </w:r>
      <w:r w:rsidR="00BD464D">
        <w:rPr>
          <w:rFonts w:ascii="Bookman Old Style" w:hAnsi="Bookman Old Style"/>
        </w:rPr>
        <w:t>(</w:t>
      </w:r>
      <w:proofErr w:type="gramEnd"/>
      <w:r w:rsidRPr="009364EA">
        <w:rPr>
          <w:rFonts w:ascii="Bookman Old Style" w:hAnsi="Bookman Old Style"/>
        </w:rPr>
        <w:t>The public participated in all conversations).</w:t>
      </w:r>
    </w:p>
    <w:p w14:paraId="54F7621F" w14:textId="77619A3A" w:rsidR="009364EA" w:rsidRPr="00192826" w:rsidRDefault="009364EA" w:rsidP="009364EA">
      <w:pPr>
        <w:ind w:left="720"/>
        <w:rPr>
          <w:rFonts w:ascii="Bookman Old Style" w:hAnsi="Bookman Old Style"/>
        </w:rPr>
      </w:pPr>
      <w:r w:rsidRPr="00192826">
        <w:rPr>
          <w:rFonts w:ascii="Bookman Old Style" w:hAnsi="Bookman Old Style"/>
          <w:b/>
          <w:bCs/>
        </w:rPr>
        <w:t>PU/21/1922 - Abbey Farm, Low Common, Alby</w:t>
      </w:r>
      <w:r w:rsidRPr="00192826">
        <w:rPr>
          <w:rFonts w:ascii="Bookman Old Style" w:hAnsi="Bookman Old Style"/>
        </w:rPr>
        <w:t xml:space="preserve"> (note: The application reference was reported incorrectly on the Agenda as PU/21/1934)</w:t>
      </w:r>
      <w:r w:rsidR="00BD464D">
        <w:rPr>
          <w:rFonts w:ascii="Bookman Old Style" w:hAnsi="Bookman Old Style"/>
        </w:rPr>
        <w:t>.</w:t>
      </w:r>
    </w:p>
    <w:p w14:paraId="317C246B" w14:textId="77777777" w:rsidR="009364EA" w:rsidRPr="00192826" w:rsidRDefault="009364EA" w:rsidP="009364EA">
      <w:pPr>
        <w:ind w:left="720"/>
        <w:rPr>
          <w:rFonts w:ascii="Bookman Old Style" w:hAnsi="Bookman Old Style"/>
        </w:rPr>
      </w:pPr>
      <w:r w:rsidRPr="00192826">
        <w:rPr>
          <w:rFonts w:ascii="Bookman Old Style" w:hAnsi="Bookman Old Style"/>
        </w:rPr>
        <w:t xml:space="preserve">Councillor’s McNamara and Goodley reported their visit to the site where they met the owner and applicant of the conversions. He said the conversions for letting purposes were for residential use. He advised there are to be 5 glamping pods. </w:t>
      </w:r>
    </w:p>
    <w:p w14:paraId="028DD898" w14:textId="77777777" w:rsidR="009364EA" w:rsidRPr="00192826" w:rsidRDefault="009364EA" w:rsidP="009364EA">
      <w:pPr>
        <w:ind w:left="720"/>
        <w:rPr>
          <w:rFonts w:ascii="Bookman Old Style" w:hAnsi="Bookman Old Style"/>
        </w:rPr>
      </w:pPr>
      <w:r w:rsidRPr="00192826">
        <w:rPr>
          <w:rFonts w:ascii="Bookman Old Style" w:hAnsi="Bookman Old Style"/>
        </w:rPr>
        <w:t>Councillor’s McNamara and Goodley informed the meeting they would research if conditions apply to the pods and if they are classed as caravans and report back.</w:t>
      </w:r>
    </w:p>
    <w:p w14:paraId="16BAE9C8" w14:textId="77777777" w:rsidR="009364EA" w:rsidRPr="00192826" w:rsidRDefault="009364EA" w:rsidP="009364EA">
      <w:pPr>
        <w:ind w:left="720" w:hanging="720"/>
        <w:rPr>
          <w:rFonts w:ascii="Bookman Old Style" w:hAnsi="Bookman Old Style"/>
        </w:rPr>
      </w:pPr>
      <w:r w:rsidRPr="00192826">
        <w:rPr>
          <w:rFonts w:ascii="Bookman Old Style" w:hAnsi="Bookman Old Style"/>
        </w:rPr>
        <w:tab/>
        <w:t xml:space="preserve">Members of the public voiced their concerns about the proposal to use part of the site for caravans and tents and how this further exacerbated activity on the site. John Toye explained that the parish council may not be able to control the possibility of the overnight caravan stays. </w:t>
      </w:r>
    </w:p>
    <w:p w14:paraId="1BA757BB" w14:textId="4557B28C" w:rsidR="009364EA" w:rsidRPr="00192826" w:rsidRDefault="009364EA" w:rsidP="009364EA">
      <w:pPr>
        <w:ind w:left="720"/>
        <w:rPr>
          <w:rFonts w:ascii="Bookman Old Style" w:hAnsi="Bookman Old Style"/>
        </w:rPr>
      </w:pPr>
      <w:r w:rsidRPr="00192826">
        <w:rPr>
          <w:rFonts w:ascii="Bookman Old Style" w:hAnsi="Bookman Old Style"/>
        </w:rPr>
        <w:t xml:space="preserve">A member of the public expressed his greatest concern was that of drainage - the possibility of flooding. Low Common in the vicinity has a high water-table and a history of flooding in heavy storm conditions   His suggestion was that all foul drainage should be stored in a holding tank on the site and emptied and disposed of legally. He had discussed this matter with the owner who claimed he would install a commercial </w:t>
      </w:r>
      <w:proofErr w:type="spellStart"/>
      <w:r w:rsidRPr="00192826">
        <w:rPr>
          <w:rFonts w:ascii="Bookman Old Style" w:hAnsi="Bookman Old Style"/>
        </w:rPr>
        <w:t>Klargester</w:t>
      </w:r>
      <w:proofErr w:type="spellEnd"/>
      <w:r w:rsidRPr="00192826">
        <w:rPr>
          <w:rFonts w:ascii="Bookman Old Style" w:hAnsi="Bookman Old Style"/>
        </w:rPr>
        <w:t xml:space="preserve"> system</w:t>
      </w:r>
      <w:r>
        <w:rPr>
          <w:rFonts w:ascii="Bookman Old Style" w:hAnsi="Bookman Old Style"/>
        </w:rPr>
        <w:t xml:space="preserve"> on the site as a method to</w:t>
      </w:r>
      <w:r w:rsidRPr="00192826">
        <w:rPr>
          <w:rFonts w:ascii="Bookman Old Style" w:hAnsi="Bookman Old Style"/>
        </w:rPr>
        <w:t xml:space="preserve"> dispose of effluent/foul</w:t>
      </w:r>
      <w:r w:rsidR="004D48B4">
        <w:rPr>
          <w:rFonts w:ascii="Bookman Old Style" w:hAnsi="Bookman Old Style"/>
        </w:rPr>
        <w:t xml:space="preserve"> drainage</w:t>
      </w:r>
      <w:r>
        <w:rPr>
          <w:rFonts w:ascii="Bookman Old Style" w:hAnsi="Bookman Old Style"/>
        </w:rPr>
        <w:t>.</w:t>
      </w:r>
    </w:p>
    <w:p w14:paraId="7DDD62A4" w14:textId="681F17A4" w:rsidR="009364EA" w:rsidRPr="004D48B4" w:rsidRDefault="009364EA" w:rsidP="009364EA">
      <w:pPr>
        <w:ind w:left="720"/>
        <w:rPr>
          <w:rFonts w:ascii="Bookman Old Style" w:hAnsi="Bookman Old Style"/>
          <w:b/>
          <w:bCs/>
        </w:rPr>
      </w:pPr>
      <w:r w:rsidRPr="00192826">
        <w:rPr>
          <w:rFonts w:ascii="Bookman Old Style" w:hAnsi="Bookman Old Style"/>
        </w:rPr>
        <w:t>John Toye, noting parishioner’s concerns</w:t>
      </w:r>
      <w:r>
        <w:rPr>
          <w:rFonts w:ascii="Bookman Old Style" w:hAnsi="Bookman Old Style"/>
        </w:rPr>
        <w:t>,</w:t>
      </w:r>
      <w:r w:rsidRPr="00192826">
        <w:rPr>
          <w:rFonts w:ascii="Bookman Old Style" w:hAnsi="Bookman Old Style"/>
        </w:rPr>
        <w:t xml:space="preserve"> asked if he should approach Enforcement requesting a visit </w:t>
      </w:r>
      <w:r>
        <w:rPr>
          <w:rFonts w:ascii="Bookman Old Style" w:hAnsi="Bookman Old Style"/>
        </w:rPr>
        <w:t xml:space="preserve">from their officers </w:t>
      </w:r>
      <w:r w:rsidRPr="00192826">
        <w:rPr>
          <w:rFonts w:ascii="Bookman Old Style" w:hAnsi="Bookman Old Style"/>
        </w:rPr>
        <w:t>to assess if there are contraventions and report back to the P</w:t>
      </w:r>
      <w:r>
        <w:rPr>
          <w:rFonts w:ascii="Bookman Old Style" w:hAnsi="Bookman Old Style"/>
        </w:rPr>
        <w:t>arish Council</w:t>
      </w:r>
      <w:r w:rsidRPr="00192826">
        <w:rPr>
          <w:rFonts w:ascii="Bookman Old Style" w:hAnsi="Bookman Old Style"/>
        </w:rPr>
        <w:t xml:space="preserve">.  </w:t>
      </w:r>
      <w:r w:rsidR="004D48B4">
        <w:rPr>
          <w:rFonts w:ascii="Bookman Old Style" w:hAnsi="Bookman Old Style"/>
          <w:b/>
          <w:bCs/>
        </w:rPr>
        <w:t>Councillors agreed and</w:t>
      </w:r>
      <w:r w:rsidRPr="00DD6C29">
        <w:rPr>
          <w:rFonts w:ascii="Bookman Old Style" w:hAnsi="Bookman Old Style"/>
          <w:b/>
          <w:bCs/>
        </w:rPr>
        <w:t xml:space="preserve"> welcomed</w:t>
      </w:r>
      <w:r w:rsidR="004D48B4">
        <w:rPr>
          <w:rFonts w:ascii="Bookman Old Style" w:hAnsi="Bookman Old Style"/>
        </w:rPr>
        <w:t xml:space="preserve"> </w:t>
      </w:r>
      <w:r w:rsidR="004D48B4">
        <w:rPr>
          <w:rFonts w:ascii="Bookman Old Style" w:hAnsi="Bookman Old Style"/>
          <w:b/>
          <w:bCs/>
        </w:rPr>
        <w:t>this.</w:t>
      </w:r>
    </w:p>
    <w:p w14:paraId="19188B7E" w14:textId="77777777" w:rsidR="009364EA" w:rsidRDefault="009364EA" w:rsidP="009364EA">
      <w:pPr>
        <w:pStyle w:val="ListParagraph"/>
        <w:rPr>
          <w:rFonts w:ascii="Bookman Old Style" w:hAnsi="Bookman Old Style"/>
          <w:b/>
          <w:bCs/>
        </w:rPr>
      </w:pPr>
    </w:p>
    <w:p w14:paraId="311E393F" w14:textId="6963148E" w:rsidR="009364EA" w:rsidRPr="00192826" w:rsidRDefault="009364EA" w:rsidP="009364EA">
      <w:pPr>
        <w:pStyle w:val="ListParagraph"/>
        <w:numPr>
          <w:ilvl w:val="0"/>
          <w:numId w:val="3"/>
        </w:numPr>
        <w:rPr>
          <w:rFonts w:ascii="Bookman Old Style" w:hAnsi="Bookman Old Style"/>
          <w:b/>
          <w:bCs/>
        </w:rPr>
      </w:pPr>
      <w:r w:rsidRPr="00192826">
        <w:rPr>
          <w:rFonts w:ascii="Bookman Old Style" w:hAnsi="Bookman Old Style"/>
          <w:b/>
          <w:bCs/>
        </w:rPr>
        <w:lastRenderedPageBreak/>
        <w:t>AP/21/0031 Appeal – Field View, Alby Hill, NR11 7PJ</w:t>
      </w:r>
    </w:p>
    <w:p w14:paraId="6F86EF8A" w14:textId="3DCA64C9" w:rsidR="009364EA" w:rsidRDefault="009364EA" w:rsidP="009364EA">
      <w:pPr>
        <w:pStyle w:val="ListParagraph"/>
        <w:rPr>
          <w:rFonts w:ascii="Bookman Old Style" w:hAnsi="Bookman Old Style"/>
        </w:rPr>
      </w:pPr>
      <w:r w:rsidRPr="00192826">
        <w:rPr>
          <w:rFonts w:ascii="Bookman Old Style" w:hAnsi="Bookman Old Style"/>
        </w:rPr>
        <w:t xml:space="preserve">Councillor Goodley reported the site started as just a garden room but had since developed into a building of a more permanent nature with living accommodation and ground works still </w:t>
      </w:r>
      <w:r>
        <w:rPr>
          <w:rFonts w:ascii="Bookman Old Style" w:hAnsi="Bookman Old Style"/>
        </w:rPr>
        <w:t>ongoing</w:t>
      </w:r>
      <w:r w:rsidRPr="00192826">
        <w:rPr>
          <w:rFonts w:ascii="Bookman Old Style" w:hAnsi="Bookman Old Style"/>
        </w:rPr>
        <w:t xml:space="preserve">.  </w:t>
      </w:r>
      <w:r w:rsidR="005C0203">
        <w:rPr>
          <w:rFonts w:ascii="Bookman Old Style" w:hAnsi="Bookman Old Style"/>
        </w:rPr>
        <w:t xml:space="preserve">The time for the decision had lapsed hence the application was referred to </w:t>
      </w:r>
      <w:r w:rsidRPr="00192826">
        <w:rPr>
          <w:rFonts w:ascii="Bookman Old Style" w:hAnsi="Bookman Old Style"/>
        </w:rPr>
        <w:t>the Inspectorate</w:t>
      </w:r>
      <w:r w:rsidR="005C0203">
        <w:rPr>
          <w:rFonts w:ascii="Bookman Old Style" w:hAnsi="Bookman Old Style"/>
        </w:rPr>
        <w:t xml:space="preserve">.   John Toye </w:t>
      </w:r>
      <w:r w:rsidR="007E29AD">
        <w:rPr>
          <w:rFonts w:ascii="Bookman Old Style" w:hAnsi="Bookman Old Style"/>
        </w:rPr>
        <w:t>suggested he approaches the Planning Officer to establish what decision would have been in the event the Inspectorate had not become involved.</w:t>
      </w:r>
      <w:r w:rsidR="005C0203">
        <w:rPr>
          <w:rFonts w:ascii="Bookman Old Style" w:hAnsi="Bookman Old Style"/>
        </w:rPr>
        <w:t xml:space="preserve">   </w:t>
      </w:r>
      <w:r w:rsidR="005C0203" w:rsidRPr="003B2622">
        <w:rPr>
          <w:rFonts w:ascii="Bookman Old Style" w:hAnsi="Bookman Old Style"/>
          <w:b/>
          <w:bCs/>
        </w:rPr>
        <w:t>It was agreed that t</w:t>
      </w:r>
      <w:r w:rsidRPr="003B2622">
        <w:rPr>
          <w:rFonts w:ascii="Bookman Old Style" w:hAnsi="Bookman Old Style"/>
          <w:b/>
          <w:bCs/>
        </w:rPr>
        <w:t xml:space="preserve">he Chairman </w:t>
      </w:r>
      <w:r w:rsidR="005C0203" w:rsidRPr="003B2622">
        <w:rPr>
          <w:rFonts w:ascii="Bookman Old Style" w:hAnsi="Bookman Old Style"/>
          <w:b/>
          <w:bCs/>
        </w:rPr>
        <w:t xml:space="preserve">and </w:t>
      </w:r>
      <w:r w:rsidR="00B34321" w:rsidRPr="003B2622">
        <w:rPr>
          <w:rFonts w:ascii="Bookman Old Style" w:hAnsi="Bookman Old Style"/>
          <w:b/>
          <w:bCs/>
        </w:rPr>
        <w:t xml:space="preserve">Councillors </w:t>
      </w:r>
      <w:r w:rsidR="005C0203" w:rsidRPr="003B2622">
        <w:rPr>
          <w:rFonts w:ascii="Bookman Old Style" w:hAnsi="Bookman Old Style"/>
          <w:b/>
          <w:bCs/>
        </w:rPr>
        <w:t>w</w:t>
      </w:r>
      <w:r w:rsidRPr="003B2622">
        <w:rPr>
          <w:rFonts w:ascii="Bookman Old Style" w:hAnsi="Bookman Old Style"/>
          <w:b/>
          <w:bCs/>
        </w:rPr>
        <w:t>ould wait for the outcome</w:t>
      </w:r>
      <w:r w:rsidR="005C0203" w:rsidRPr="003B2622">
        <w:rPr>
          <w:rFonts w:ascii="Bookman Old Style" w:hAnsi="Bookman Old Style"/>
          <w:b/>
          <w:bCs/>
        </w:rPr>
        <w:t xml:space="preserve"> of this request</w:t>
      </w:r>
      <w:r w:rsidRPr="003B2622">
        <w:rPr>
          <w:rFonts w:ascii="Bookman Old Style" w:hAnsi="Bookman Old Style"/>
          <w:b/>
          <w:bCs/>
        </w:rPr>
        <w:t>.</w:t>
      </w:r>
    </w:p>
    <w:p w14:paraId="161A4C4A" w14:textId="77777777" w:rsidR="009364EA" w:rsidRPr="00192826" w:rsidRDefault="009364EA" w:rsidP="009364EA">
      <w:pPr>
        <w:pStyle w:val="ListParagraph"/>
        <w:rPr>
          <w:rFonts w:ascii="Bookman Old Style" w:hAnsi="Bookman Old Style"/>
        </w:rPr>
      </w:pPr>
    </w:p>
    <w:p w14:paraId="26A0702E" w14:textId="77777777" w:rsidR="009364EA" w:rsidRPr="00192826" w:rsidRDefault="009364EA" w:rsidP="009364EA">
      <w:pPr>
        <w:pStyle w:val="ListParagraph"/>
        <w:rPr>
          <w:rFonts w:ascii="Bookman Old Style" w:hAnsi="Bookman Old Style"/>
        </w:rPr>
      </w:pPr>
    </w:p>
    <w:p w14:paraId="73FC4FAD" w14:textId="5C40FD5B" w:rsidR="009364EA" w:rsidRPr="003B2622" w:rsidRDefault="009364EA" w:rsidP="001A5A5C">
      <w:pPr>
        <w:pStyle w:val="ListParagraph"/>
        <w:numPr>
          <w:ilvl w:val="0"/>
          <w:numId w:val="3"/>
        </w:numPr>
        <w:rPr>
          <w:rFonts w:ascii="Bookman Old Style" w:hAnsi="Bookman Old Style"/>
          <w:b/>
          <w:bCs/>
        </w:rPr>
      </w:pPr>
      <w:r w:rsidRPr="003B2622">
        <w:rPr>
          <w:rFonts w:ascii="Bookman Old Style" w:hAnsi="Bookman Old Style"/>
          <w:b/>
          <w:bCs/>
        </w:rPr>
        <w:t>IB/21/1796 – (pre-application) – Land adjacent to former Post Office, Hanworth</w:t>
      </w:r>
    </w:p>
    <w:p w14:paraId="3508E5F4" w14:textId="77777777" w:rsidR="00B7617A" w:rsidRDefault="00B7617A" w:rsidP="009364EA">
      <w:pPr>
        <w:pStyle w:val="ListParagraph"/>
        <w:rPr>
          <w:rFonts w:ascii="Bookman Old Style" w:hAnsi="Bookman Old Style"/>
        </w:rPr>
      </w:pPr>
    </w:p>
    <w:p w14:paraId="3C6BCE5B" w14:textId="03A7C002" w:rsidR="009364EA" w:rsidRDefault="009364EA" w:rsidP="009364EA">
      <w:pPr>
        <w:pStyle w:val="ListParagraph"/>
        <w:rPr>
          <w:rFonts w:ascii="Bookman Old Style" w:hAnsi="Bookman Old Style"/>
        </w:rPr>
      </w:pPr>
      <w:r w:rsidRPr="00192826">
        <w:rPr>
          <w:rFonts w:ascii="Bookman Old Style" w:hAnsi="Bookman Old Style"/>
        </w:rPr>
        <w:t xml:space="preserve">A member of the public voiced the opinion that there were already </w:t>
      </w:r>
      <w:r w:rsidR="00DC1EB6">
        <w:rPr>
          <w:rFonts w:ascii="Bookman Old Style" w:hAnsi="Bookman Old Style"/>
        </w:rPr>
        <w:t>too many</w:t>
      </w:r>
      <w:r w:rsidRPr="00192826">
        <w:rPr>
          <w:rFonts w:ascii="Bookman Old Style" w:hAnsi="Bookman Old Style"/>
        </w:rPr>
        <w:t xml:space="preserve"> Camp Sites </w:t>
      </w:r>
      <w:r w:rsidR="00DC1EB6">
        <w:rPr>
          <w:rFonts w:ascii="Bookman Old Style" w:hAnsi="Bookman Old Style"/>
        </w:rPr>
        <w:t>in the area</w:t>
      </w:r>
      <w:r>
        <w:rPr>
          <w:rFonts w:ascii="Bookman Old Style" w:hAnsi="Bookman Old Style"/>
        </w:rPr>
        <w:t xml:space="preserve"> and this site</w:t>
      </w:r>
      <w:r w:rsidR="00B7617A">
        <w:rPr>
          <w:rFonts w:ascii="Bookman Old Style" w:hAnsi="Bookman Old Style"/>
        </w:rPr>
        <w:t xml:space="preserve"> would add to that number</w:t>
      </w:r>
      <w:r w:rsidR="00DC1EB6">
        <w:rPr>
          <w:rFonts w:ascii="Bookman Old Style" w:hAnsi="Bookman Old Style"/>
        </w:rPr>
        <w:t>.</w:t>
      </w:r>
    </w:p>
    <w:p w14:paraId="06375A96" w14:textId="77777777" w:rsidR="009364EA" w:rsidRPr="00192826" w:rsidRDefault="009364EA" w:rsidP="009364EA">
      <w:pPr>
        <w:pStyle w:val="ListParagraph"/>
        <w:rPr>
          <w:rFonts w:ascii="Bookman Old Style" w:hAnsi="Bookman Old Style"/>
        </w:rPr>
      </w:pPr>
    </w:p>
    <w:p w14:paraId="0ED84749" w14:textId="77777777" w:rsidR="009364EA" w:rsidRPr="009364EA" w:rsidRDefault="009364EA" w:rsidP="009364EA">
      <w:pPr>
        <w:pStyle w:val="ListParagraph"/>
        <w:rPr>
          <w:rFonts w:ascii="Bookman Old Style" w:hAnsi="Bookman Old Style"/>
        </w:rPr>
      </w:pPr>
      <w:r w:rsidRPr="009364EA">
        <w:rPr>
          <w:rFonts w:ascii="Bookman Old Style" w:hAnsi="Bookman Old Style"/>
        </w:rPr>
        <w:t>John Toye said that anyone can apply to have a caravan/camp site and landowners and developers have the control.</w:t>
      </w:r>
    </w:p>
    <w:p w14:paraId="4B70AB63" w14:textId="77777777" w:rsidR="009364EA" w:rsidRPr="00DD6C29" w:rsidRDefault="009364EA" w:rsidP="009364EA">
      <w:pPr>
        <w:pStyle w:val="ListParagraph"/>
        <w:rPr>
          <w:rFonts w:ascii="Bookman Old Style" w:hAnsi="Bookman Old Style"/>
          <w:b/>
          <w:bCs/>
        </w:rPr>
      </w:pPr>
    </w:p>
    <w:p w14:paraId="31899E2E" w14:textId="25829C40" w:rsidR="009364EA" w:rsidRPr="00DD6C29" w:rsidRDefault="009364EA" w:rsidP="009364EA">
      <w:pPr>
        <w:pStyle w:val="ListParagraph"/>
        <w:rPr>
          <w:rFonts w:ascii="Bookman Old Style" w:hAnsi="Bookman Old Style"/>
          <w:b/>
          <w:bCs/>
        </w:rPr>
      </w:pPr>
      <w:r w:rsidRPr="00192826">
        <w:rPr>
          <w:rFonts w:ascii="Bookman Old Style" w:hAnsi="Bookman Old Style"/>
        </w:rPr>
        <w:t xml:space="preserve">John Toye offered to check the Local Plan - Core Strategy </w:t>
      </w:r>
      <w:r w:rsidRPr="003B2622">
        <w:rPr>
          <w:rFonts w:ascii="Bookman Old Style" w:hAnsi="Bookman Old Style"/>
        </w:rPr>
        <w:t xml:space="preserve">and Roll Back </w:t>
      </w:r>
      <w:r w:rsidRPr="00192826">
        <w:rPr>
          <w:rFonts w:ascii="Bookman Old Style" w:hAnsi="Bookman Old Style"/>
        </w:rPr>
        <w:t>for the site.  He also offered to check out the size of the site</w:t>
      </w:r>
      <w:r w:rsidRPr="00DD6C29">
        <w:rPr>
          <w:rFonts w:ascii="Bookman Old Style" w:hAnsi="Bookman Old Style"/>
          <w:b/>
          <w:bCs/>
        </w:rPr>
        <w:t xml:space="preserve">.  Both offers were agreed and </w:t>
      </w:r>
      <w:r w:rsidR="00B34321">
        <w:rPr>
          <w:rFonts w:ascii="Bookman Old Style" w:hAnsi="Bookman Old Style"/>
          <w:b/>
          <w:bCs/>
        </w:rPr>
        <w:t>welcomed</w:t>
      </w:r>
      <w:r w:rsidRPr="00DD6C29">
        <w:rPr>
          <w:rFonts w:ascii="Bookman Old Style" w:hAnsi="Bookman Old Style"/>
          <w:b/>
          <w:bCs/>
        </w:rPr>
        <w:t xml:space="preserve"> by councillors.</w:t>
      </w:r>
    </w:p>
    <w:p w14:paraId="078607C8" w14:textId="77777777" w:rsidR="009364EA" w:rsidRPr="00192826" w:rsidRDefault="009364EA" w:rsidP="009364EA">
      <w:pPr>
        <w:pStyle w:val="ListParagraph"/>
        <w:rPr>
          <w:rFonts w:ascii="Bookman Old Style" w:hAnsi="Bookman Old Style"/>
        </w:rPr>
      </w:pPr>
    </w:p>
    <w:p w14:paraId="1218CC7F" w14:textId="77777777" w:rsidR="009364EA" w:rsidRDefault="009364EA" w:rsidP="009364EA">
      <w:pPr>
        <w:pStyle w:val="ListParagraph"/>
        <w:rPr>
          <w:rFonts w:ascii="Bookman Old Style" w:hAnsi="Bookman Old Style"/>
          <w:b/>
          <w:bCs/>
        </w:rPr>
      </w:pPr>
    </w:p>
    <w:p w14:paraId="5C69D31E" w14:textId="77777777" w:rsidR="009364EA" w:rsidRPr="00DD6C29" w:rsidRDefault="009364EA" w:rsidP="009364EA">
      <w:pPr>
        <w:pStyle w:val="ListParagraph"/>
        <w:numPr>
          <w:ilvl w:val="0"/>
          <w:numId w:val="3"/>
        </w:numPr>
        <w:rPr>
          <w:rFonts w:ascii="Bookman Old Style" w:hAnsi="Bookman Old Style"/>
          <w:b/>
          <w:bCs/>
        </w:rPr>
      </w:pPr>
      <w:r w:rsidRPr="00DD6C29">
        <w:rPr>
          <w:rFonts w:ascii="Bookman Old Style" w:hAnsi="Bookman Old Style"/>
          <w:b/>
          <w:bCs/>
        </w:rPr>
        <w:t>PF/21/2483 – Lattice Tower</w:t>
      </w:r>
      <w:r>
        <w:rPr>
          <w:rFonts w:ascii="Bookman Old Style" w:hAnsi="Bookman Old Style"/>
          <w:b/>
          <w:bCs/>
        </w:rPr>
        <w:t>, base station installation and 1.8m fence on North side of The Street, Erpingham</w:t>
      </w:r>
    </w:p>
    <w:p w14:paraId="62D4FB77" w14:textId="77777777" w:rsidR="009364EA" w:rsidRPr="00192826" w:rsidRDefault="009364EA" w:rsidP="009364EA">
      <w:pPr>
        <w:ind w:left="720"/>
        <w:rPr>
          <w:rFonts w:ascii="Bookman Old Style" w:hAnsi="Bookman Old Style"/>
        </w:rPr>
      </w:pPr>
      <w:r w:rsidRPr="00192826">
        <w:rPr>
          <w:rFonts w:ascii="Bookman Old Style" w:hAnsi="Bookman Old Style"/>
        </w:rPr>
        <w:t xml:space="preserve">The Vice Chair read out </w:t>
      </w:r>
      <w:r>
        <w:rPr>
          <w:rFonts w:ascii="Bookman Old Style" w:hAnsi="Bookman Old Style"/>
        </w:rPr>
        <w:t xml:space="preserve">a </w:t>
      </w:r>
      <w:r w:rsidRPr="00192826">
        <w:rPr>
          <w:rFonts w:ascii="Bookman Old Style" w:hAnsi="Bookman Old Style"/>
        </w:rPr>
        <w:t xml:space="preserve">report </w:t>
      </w:r>
      <w:r>
        <w:rPr>
          <w:rFonts w:ascii="Bookman Old Style" w:hAnsi="Bookman Old Style"/>
        </w:rPr>
        <w:t xml:space="preserve">he had written </w:t>
      </w:r>
      <w:r w:rsidRPr="00192826">
        <w:rPr>
          <w:rFonts w:ascii="Bookman Old Style" w:hAnsi="Bookman Old Style"/>
        </w:rPr>
        <w:t>on the proposal.</w:t>
      </w:r>
    </w:p>
    <w:p w14:paraId="1FBFEEB5" w14:textId="77777777" w:rsidR="009364EA" w:rsidRPr="00192826" w:rsidRDefault="009364EA" w:rsidP="009364EA">
      <w:pPr>
        <w:pStyle w:val="ListParagraph"/>
        <w:rPr>
          <w:rFonts w:ascii="Bookman Old Style" w:hAnsi="Bookman Old Style"/>
        </w:rPr>
      </w:pPr>
      <w:r w:rsidRPr="00192826">
        <w:rPr>
          <w:rFonts w:ascii="Bookman Old Style" w:hAnsi="Bookman Old Style"/>
        </w:rPr>
        <w:t xml:space="preserve">Parishioners voiced their agreement for provision of fast broadband and 5G in the area as mobile signals and broadband speeds were poor. </w:t>
      </w:r>
      <w:r>
        <w:rPr>
          <w:rFonts w:ascii="Bookman Old Style" w:hAnsi="Bookman Old Style"/>
        </w:rPr>
        <w:t>Some residents</w:t>
      </w:r>
      <w:r w:rsidRPr="00192826">
        <w:rPr>
          <w:rFonts w:ascii="Bookman Old Style" w:hAnsi="Bookman Old Style"/>
        </w:rPr>
        <w:t xml:space="preserve"> were in favour of the location for the mast.</w:t>
      </w:r>
    </w:p>
    <w:p w14:paraId="21354D81" w14:textId="77777777" w:rsidR="009364EA" w:rsidRPr="00192826" w:rsidRDefault="009364EA" w:rsidP="009364EA">
      <w:pPr>
        <w:pStyle w:val="ListParagraph"/>
        <w:rPr>
          <w:rFonts w:ascii="Bookman Old Style" w:hAnsi="Bookman Old Style"/>
        </w:rPr>
      </w:pPr>
    </w:p>
    <w:p w14:paraId="14EB06BD" w14:textId="41E24C40" w:rsidR="009364EA" w:rsidRPr="00192826" w:rsidRDefault="009364EA" w:rsidP="009364EA">
      <w:pPr>
        <w:pStyle w:val="ListParagraph"/>
        <w:rPr>
          <w:rFonts w:ascii="Bookman Old Style" w:hAnsi="Bookman Old Style"/>
        </w:rPr>
      </w:pPr>
      <w:r w:rsidRPr="00192826">
        <w:rPr>
          <w:rFonts w:ascii="Bookman Old Style" w:hAnsi="Bookman Old Style"/>
        </w:rPr>
        <w:t xml:space="preserve">But there was a </w:t>
      </w:r>
      <w:r w:rsidR="00B34321">
        <w:rPr>
          <w:rFonts w:ascii="Bookman Old Style" w:hAnsi="Bookman Old Style"/>
        </w:rPr>
        <w:t xml:space="preserve">strong </w:t>
      </w:r>
      <w:r w:rsidRPr="00192826">
        <w:rPr>
          <w:rFonts w:ascii="Bookman Old Style" w:hAnsi="Bookman Old Style"/>
        </w:rPr>
        <w:t xml:space="preserve">contingent that were totally against it and its location, citing it was </w:t>
      </w:r>
      <w:r w:rsidR="00B34321">
        <w:rPr>
          <w:rFonts w:ascii="Bookman Old Style" w:hAnsi="Bookman Old Style"/>
        </w:rPr>
        <w:t xml:space="preserve">too </w:t>
      </w:r>
      <w:r w:rsidRPr="00192826">
        <w:rPr>
          <w:rFonts w:ascii="Bookman Old Style" w:hAnsi="Bookman Old Style"/>
        </w:rPr>
        <w:t>close to the conservation area of Thwaite Common and the height of the Tower at 30m when trees were cut would be seen in the backdrop of the Common.</w:t>
      </w:r>
    </w:p>
    <w:p w14:paraId="176E2EF8" w14:textId="77777777" w:rsidR="009364EA" w:rsidRPr="00192826" w:rsidRDefault="009364EA" w:rsidP="009364EA">
      <w:pPr>
        <w:pStyle w:val="ListParagraph"/>
        <w:rPr>
          <w:rFonts w:ascii="Bookman Old Style" w:hAnsi="Bookman Old Style"/>
        </w:rPr>
      </w:pPr>
    </w:p>
    <w:p w14:paraId="790C9D4F" w14:textId="1E3822FA" w:rsidR="009364EA" w:rsidRPr="00192826" w:rsidRDefault="009364EA" w:rsidP="009364EA">
      <w:pPr>
        <w:pStyle w:val="ListParagraph"/>
        <w:rPr>
          <w:rFonts w:ascii="Bookman Old Style" w:hAnsi="Bookman Old Style"/>
        </w:rPr>
      </w:pPr>
      <w:r w:rsidRPr="00192826">
        <w:rPr>
          <w:rFonts w:ascii="Bookman Old Style" w:hAnsi="Bookman Old Style"/>
        </w:rPr>
        <w:t xml:space="preserve">There was also a strong voice concerned about the impact on the natural environment of Thwaite Common - the wildlife and another on the safety to nearby residents. One resident said that the pace of technology was improving so fast that Wi-fi and the mast could soon become </w:t>
      </w:r>
      <w:r w:rsidR="00B34321">
        <w:rPr>
          <w:rFonts w:ascii="Bookman Old Style" w:hAnsi="Bookman Old Style"/>
        </w:rPr>
        <w:t>obsolete</w:t>
      </w:r>
      <w:r w:rsidRPr="00192826">
        <w:rPr>
          <w:rFonts w:ascii="Bookman Old Style" w:hAnsi="Bookman Old Style"/>
        </w:rPr>
        <w:t xml:space="preserve">. </w:t>
      </w:r>
    </w:p>
    <w:p w14:paraId="73FBC8E5" w14:textId="77777777" w:rsidR="009364EA" w:rsidRPr="00192826" w:rsidRDefault="009364EA" w:rsidP="009364EA">
      <w:pPr>
        <w:pStyle w:val="ListParagraph"/>
        <w:rPr>
          <w:rFonts w:ascii="Bookman Old Style" w:hAnsi="Bookman Old Style"/>
        </w:rPr>
      </w:pPr>
    </w:p>
    <w:p w14:paraId="1D56FA4C" w14:textId="77777777" w:rsidR="009364EA" w:rsidRPr="00192826" w:rsidRDefault="009364EA" w:rsidP="009364EA">
      <w:pPr>
        <w:pStyle w:val="ListParagraph"/>
        <w:rPr>
          <w:rFonts w:ascii="Bookman Old Style" w:hAnsi="Bookman Old Style"/>
        </w:rPr>
      </w:pPr>
      <w:r w:rsidRPr="00192826">
        <w:rPr>
          <w:rFonts w:ascii="Bookman Old Style" w:hAnsi="Bookman Old Style"/>
        </w:rPr>
        <w:t xml:space="preserve">John Toye offered to approach the relevant Committee if the Parish Council were unhappy with the proposal based upon the height of the Tower and its location.  </w:t>
      </w:r>
    </w:p>
    <w:p w14:paraId="2CCCE7E3" w14:textId="77777777" w:rsidR="009364EA" w:rsidRPr="00192826" w:rsidRDefault="009364EA" w:rsidP="009364EA">
      <w:pPr>
        <w:pStyle w:val="ListParagraph"/>
        <w:rPr>
          <w:rFonts w:ascii="Bookman Old Style" w:hAnsi="Bookman Old Style"/>
        </w:rPr>
      </w:pPr>
    </w:p>
    <w:p w14:paraId="2C310CB2" w14:textId="6F286939" w:rsidR="004F217D" w:rsidRPr="00701953" w:rsidRDefault="00701953" w:rsidP="00701953">
      <w:pPr>
        <w:ind w:left="720"/>
        <w:rPr>
          <w:rFonts w:ascii="Bookman Old Style" w:hAnsi="Bookman Old Style"/>
        </w:rPr>
      </w:pPr>
      <w:r>
        <w:rPr>
          <w:rFonts w:ascii="Bookman Old Style" w:hAnsi="Bookman Old Style"/>
        </w:rPr>
        <w:t>Councillor Mackenzie proposed that councillors cast a vote to establish whether the siting of the Tower was in the right location and secondly if they approve of 5G.</w:t>
      </w:r>
    </w:p>
    <w:p w14:paraId="64C382A5" w14:textId="603690ED" w:rsidR="004F217D" w:rsidRDefault="00701953" w:rsidP="00701953">
      <w:pPr>
        <w:pStyle w:val="ListParagraph"/>
        <w:numPr>
          <w:ilvl w:val="0"/>
          <w:numId w:val="3"/>
        </w:numPr>
        <w:rPr>
          <w:rFonts w:ascii="Bookman Old Style" w:hAnsi="Bookman Old Style"/>
          <w:b/>
          <w:bCs/>
        </w:rPr>
      </w:pPr>
      <w:r>
        <w:rPr>
          <w:rFonts w:ascii="Bookman Old Style" w:hAnsi="Bookman Old Style"/>
          <w:b/>
          <w:bCs/>
        </w:rPr>
        <w:t>Councillors voted unanimously against the proposed site for the Tower</w:t>
      </w:r>
    </w:p>
    <w:p w14:paraId="2862BD86" w14:textId="77777777" w:rsidR="00701953" w:rsidRDefault="00701953" w:rsidP="00701953">
      <w:pPr>
        <w:pStyle w:val="ListParagraph"/>
        <w:rPr>
          <w:rFonts w:ascii="Bookman Old Style" w:hAnsi="Bookman Old Style"/>
          <w:b/>
          <w:bCs/>
        </w:rPr>
      </w:pPr>
    </w:p>
    <w:p w14:paraId="1E7B5CDA" w14:textId="2C807174" w:rsidR="00701953" w:rsidRPr="00701953" w:rsidRDefault="00701953" w:rsidP="00701953">
      <w:pPr>
        <w:pStyle w:val="ListParagraph"/>
        <w:numPr>
          <w:ilvl w:val="0"/>
          <w:numId w:val="3"/>
        </w:numPr>
        <w:rPr>
          <w:rFonts w:ascii="Bookman Old Style" w:hAnsi="Bookman Old Style"/>
          <w:b/>
          <w:bCs/>
        </w:rPr>
      </w:pPr>
      <w:r>
        <w:rPr>
          <w:rFonts w:ascii="Bookman Old Style" w:hAnsi="Bookman Old Style"/>
          <w:b/>
          <w:bCs/>
        </w:rPr>
        <w:t>3 councillors voted for the provision of 5G and 2 voted against 5G. There was one abstention.</w:t>
      </w:r>
    </w:p>
    <w:p w14:paraId="6DCA428A" w14:textId="77777777" w:rsidR="001158C7" w:rsidRPr="004F217D" w:rsidRDefault="001158C7" w:rsidP="009364EA">
      <w:pPr>
        <w:pStyle w:val="ListParagraph"/>
        <w:rPr>
          <w:rFonts w:ascii="Bookman Old Style" w:hAnsi="Bookman Old Style"/>
          <w:color w:val="FF0000"/>
        </w:rPr>
      </w:pPr>
    </w:p>
    <w:p w14:paraId="1A5D2702" w14:textId="39082318" w:rsidR="001158C7" w:rsidRDefault="001158C7" w:rsidP="001158C7">
      <w:pPr>
        <w:pStyle w:val="ListParagraph"/>
        <w:numPr>
          <w:ilvl w:val="0"/>
          <w:numId w:val="1"/>
        </w:numPr>
        <w:ind w:hanging="720"/>
        <w:rPr>
          <w:rFonts w:ascii="Bookman Old Style" w:hAnsi="Bookman Old Style"/>
          <w:b/>
          <w:bCs/>
        </w:rPr>
      </w:pPr>
      <w:r>
        <w:rPr>
          <w:rFonts w:ascii="Bookman Old Style" w:hAnsi="Bookman Old Style"/>
          <w:b/>
          <w:bCs/>
        </w:rPr>
        <w:lastRenderedPageBreak/>
        <w:t>Presentation of HM Lord Lieutenant’s Plaque on 25</w:t>
      </w:r>
      <w:r w:rsidRPr="001158C7">
        <w:rPr>
          <w:rFonts w:ascii="Bookman Old Style" w:hAnsi="Bookman Old Style"/>
          <w:b/>
          <w:bCs/>
          <w:vertAlign w:val="superscript"/>
        </w:rPr>
        <w:t>th</w:t>
      </w:r>
      <w:r>
        <w:rPr>
          <w:rFonts w:ascii="Bookman Old Style" w:hAnsi="Bookman Old Style"/>
          <w:b/>
          <w:bCs/>
        </w:rPr>
        <w:t xml:space="preserve"> November 2021</w:t>
      </w:r>
    </w:p>
    <w:p w14:paraId="399F0B98" w14:textId="5EA6233A" w:rsidR="001158C7" w:rsidRPr="001158C7" w:rsidRDefault="001158C7" w:rsidP="001158C7">
      <w:pPr>
        <w:pStyle w:val="ListParagraph"/>
        <w:rPr>
          <w:rFonts w:ascii="Bookman Old Style" w:hAnsi="Bookman Old Style"/>
        </w:rPr>
      </w:pPr>
      <w:r>
        <w:rPr>
          <w:rFonts w:ascii="Bookman Old Style" w:hAnsi="Bookman Old Style"/>
        </w:rPr>
        <w:t>The Clerk was asked by one councillor to explain the presentation. She reported the gesture one of goodwill</w:t>
      </w:r>
      <w:r w:rsidR="005B6E91">
        <w:rPr>
          <w:rFonts w:ascii="Bookman Old Style" w:hAnsi="Bookman Old Style"/>
        </w:rPr>
        <w:t xml:space="preserve"> and the sentiment </w:t>
      </w:r>
      <w:r w:rsidR="00FD4936">
        <w:rPr>
          <w:rFonts w:ascii="Bookman Old Style" w:hAnsi="Bookman Old Style"/>
        </w:rPr>
        <w:t>directed to the</w:t>
      </w:r>
      <w:r w:rsidR="005B6E91">
        <w:rPr>
          <w:rFonts w:ascii="Bookman Old Style" w:hAnsi="Bookman Old Style"/>
        </w:rPr>
        <w:t xml:space="preserve"> resident’s resilience during the Coronavirus Pandemic</w:t>
      </w:r>
      <w:r>
        <w:rPr>
          <w:rFonts w:ascii="Bookman Old Style" w:hAnsi="Bookman Old Style"/>
        </w:rPr>
        <w:t xml:space="preserve"> in the Parish of Alby with Thwaite, that it is intended for the whole Community and not purely the Parish Council but that the Chairman as a figure-head in the Community would receive the Plaque on behalf of residents.</w:t>
      </w:r>
    </w:p>
    <w:p w14:paraId="45815034" w14:textId="77777777" w:rsidR="001158C7" w:rsidRPr="001158C7" w:rsidRDefault="001158C7" w:rsidP="001158C7">
      <w:pPr>
        <w:pStyle w:val="ListParagraph"/>
        <w:rPr>
          <w:rFonts w:ascii="Bookman Old Style" w:hAnsi="Bookman Old Style"/>
          <w:b/>
          <w:bCs/>
        </w:rPr>
      </w:pPr>
    </w:p>
    <w:p w14:paraId="781AC646" w14:textId="77777777" w:rsidR="009364EA" w:rsidRDefault="009364EA" w:rsidP="009364EA">
      <w:pPr>
        <w:pStyle w:val="ListParagraph"/>
        <w:ind w:hanging="720"/>
        <w:rPr>
          <w:rFonts w:ascii="Bookman Old Style" w:hAnsi="Bookman Old Style"/>
        </w:rPr>
      </w:pPr>
    </w:p>
    <w:p w14:paraId="0E987157" w14:textId="77BE2399" w:rsidR="00F50344" w:rsidRPr="009364EA" w:rsidRDefault="00F50344" w:rsidP="009364EA">
      <w:pPr>
        <w:pStyle w:val="ListParagraph"/>
        <w:numPr>
          <w:ilvl w:val="0"/>
          <w:numId w:val="1"/>
        </w:numPr>
        <w:ind w:hanging="720"/>
        <w:rPr>
          <w:rFonts w:ascii="Bookman Old Style" w:hAnsi="Bookman Old Style"/>
          <w:b/>
        </w:rPr>
      </w:pPr>
      <w:r w:rsidRPr="009364EA">
        <w:rPr>
          <w:rFonts w:ascii="Bookman Old Style" w:hAnsi="Bookman Old Style"/>
          <w:b/>
        </w:rPr>
        <w:t xml:space="preserve">Clerk’s Finance Report: 6 </w:t>
      </w:r>
      <w:r w:rsidR="00D21105" w:rsidRPr="009364EA">
        <w:rPr>
          <w:rFonts w:ascii="Bookman Old Style" w:hAnsi="Bookman Old Style"/>
          <w:b/>
        </w:rPr>
        <w:t>July</w:t>
      </w:r>
      <w:r w:rsidRPr="009364EA">
        <w:rPr>
          <w:rFonts w:ascii="Bookman Old Style" w:hAnsi="Bookman Old Style"/>
          <w:b/>
        </w:rPr>
        <w:t xml:space="preserve"> to 5 </w:t>
      </w:r>
      <w:r w:rsidR="00D21105" w:rsidRPr="009364EA">
        <w:rPr>
          <w:rFonts w:ascii="Bookman Old Style" w:hAnsi="Bookman Old Style"/>
          <w:b/>
        </w:rPr>
        <w:t>October</w:t>
      </w:r>
      <w:r w:rsidRPr="009364EA">
        <w:rPr>
          <w:rFonts w:ascii="Bookman Old Style" w:hAnsi="Bookman Old Style"/>
          <w:b/>
        </w:rPr>
        <w:t xml:space="preserve"> 2021</w:t>
      </w:r>
    </w:p>
    <w:p w14:paraId="022D3C81" w14:textId="1682451E" w:rsidR="009364EA" w:rsidRPr="000D4F93" w:rsidRDefault="00F50344" w:rsidP="000D4F93">
      <w:pPr>
        <w:pStyle w:val="ListParagraph"/>
        <w:rPr>
          <w:rFonts w:ascii="Bookman Old Style" w:hAnsi="Bookman Old Style"/>
          <w:bCs/>
        </w:rPr>
      </w:pPr>
      <w:r w:rsidRPr="00EC225F">
        <w:rPr>
          <w:rFonts w:ascii="Bookman Old Style" w:hAnsi="Bookman Old Style"/>
          <w:bCs/>
        </w:rPr>
        <w:t>An Accounting Statement</w:t>
      </w:r>
      <w:r w:rsidR="002E4E40" w:rsidRPr="00EC225F">
        <w:rPr>
          <w:rFonts w:ascii="Bookman Old Style" w:hAnsi="Bookman Old Style"/>
          <w:bCs/>
        </w:rPr>
        <w:t xml:space="preserve"> {</w:t>
      </w:r>
      <w:r w:rsidRPr="00EC225F">
        <w:rPr>
          <w:rFonts w:ascii="Bookman Old Style" w:hAnsi="Bookman Old Style"/>
          <w:b/>
          <w:vertAlign w:val="superscript"/>
        </w:rPr>
        <w:t xml:space="preserve">ADDENDUM </w:t>
      </w:r>
      <w:r w:rsidRPr="00EC225F">
        <w:rPr>
          <w:rFonts w:ascii="Bookman Old Style" w:hAnsi="Bookman Old Style"/>
          <w:bCs/>
          <w:vertAlign w:val="superscript"/>
        </w:rPr>
        <w:t>1</w:t>
      </w:r>
      <w:r w:rsidR="002E4E40" w:rsidRPr="00EC225F">
        <w:rPr>
          <w:rFonts w:ascii="Bookman Old Style" w:hAnsi="Bookman Old Style"/>
          <w:bCs/>
        </w:rPr>
        <w:t>}</w:t>
      </w:r>
      <w:r w:rsidRPr="00EC225F">
        <w:rPr>
          <w:rFonts w:ascii="Bookman Old Style" w:hAnsi="Bookman Old Style"/>
          <w:bCs/>
        </w:rPr>
        <w:t xml:space="preserve"> in the format of a spreadsheet for the </w:t>
      </w:r>
      <w:r w:rsidR="00D21105">
        <w:rPr>
          <w:rFonts w:ascii="Bookman Old Style" w:hAnsi="Bookman Old Style"/>
          <w:bCs/>
        </w:rPr>
        <w:t>2nd</w:t>
      </w:r>
      <w:r w:rsidRPr="00EC225F">
        <w:rPr>
          <w:rFonts w:ascii="Bookman Old Style" w:hAnsi="Bookman Old Style"/>
          <w:bCs/>
        </w:rPr>
        <w:t xml:space="preserve"> Quarter had been sent to Councillors in advance of the meeting. </w:t>
      </w:r>
    </w:p>
    <w:p w14:paraId="13A07799" w14:textId="77777777" w:rsidR="009364EA" w:rsidRDefault="009364EA" w:rsidP="00F50344">
      <w:pPr>
        <w:pStyle w:val="ListParagraph"/>
        <w:rPr>
          <w:rFonts w:ascii="Bookman Old Style" w:hAnsi="Bookman Old Style"/>
          <w:b/>
          <w:u w:val="single"/>
        </w:rPr>
      </w:pPr>
    </w:p>
    <w:p w14:paraId="15367D92" w14:textId="1C76C641" w:rsidR="00F50344" w:rsidRPr="00EC225F" w:rsidRDefault="00F50344" w:rsidP="00F50344">
      <w:pPr>
        <w:pStyle w:val="ListParagraph"/>
        <w:rPr>
          <w:rFonts w:ascii="Bookman Old Style" w:hAnsi="Bookman Old Style"/>
          <w:bCs/>
        </w:rPr>
      </w:pPr>
      <w:r w:rsidRPr="00EC225F">
        <w:rPr>
          <w:rFonts w:ascii="Bookman Old Style" w:hAnsi="Bookman Old Style"/>
          <w:b/>
          <w:u w:val="single"/>
        </w:rPr>
        <w:t>Community Account</w:t>
      </w:r>
      <w:r w:rsidRPr="00EC225F">
        <w:rPr>
          <w:rFonts w:ascii="Bookman Old Style" w:hAnsi="Bookman Old Style"/>
          <w:b/>
        </w:rPr>
        <w:t>:</w:t>
      </w:r>
      <w:r w:rsidRPr="00EC225F">
        <w:rPr>
          <w:rFonts w:ascii="Bookman Old Style" w:hAnsi="Bookman Old Style"/>
          <w:bCs/>
        </w:rPr>
        <w:t xml:space="preserve">  </w:t>
      </w:r>
    </w:p>
    <w:p w14:paraId="667C11F8" w14:textId="498CEE63" w:rsidR="00F50344" w:rsidRPr="00EC225F" w:rsidRDefault="00F50344" w:rsidP="00F50344">
      <w:pPr>
        <w:pStyle w:val="ListParagraph"/>
        <w:rPr>
          <w:rFonts w:ascii="Bookman Old Style" w:hAnsi="Bookman Old Style"/>
          <w:bCs/>
        </w:rPr>
      </w:pPr>
      <w:r w:rsidRPr="00EC225F">
        <w:rPr>
          <w:rFonts w:ascii="Bookman Old Style" w:hAnsi="Bookman Old Style"/>
          <w:bCs/>
        </w:rPr>
        <w:t>Transactions for the period:</w:t>
      </w:r>
      <w:r w:rsidR="00B02236">
        <w:rPr>
          <w:rFonts w:ascii="Bookman Old Style" w:hAnsi="Bookman Old Style"/>
          <w:bCs/>
        </w:rPr>
        <w:t xml:space="preserve"> 6 July to 5 October 2021</w:t>
      </w:r>
    </w:p>
    <w:p w14:paraId="76BF8866" w14:textId="68EB296F" w:rsidR="00B02236" w:rsidRPr="00EC225F" w:rsidRDefault="00F50344" w:rsidP="00F50344">
      <w:pPr>
        <w:pStyle w:val="ListParagraph"/>
        <w:rPr>
          <w:rFonts w:ascii="Bookman Old Style" w:hAnsi="Bookman Old Style"/>
          <w:bCs/>
        </w:rPr>
      </w:pPr>
      <w:r w:rsidRPr="00EC225F">
        <w:rPr>
          <w:rFonts w:ascii="Bookman Old Style" w:hAnsi="Bookman Old Style"/>
          <w:bCs/>
        </w:rPr>
        <w:t>Income: (Precept) £1,500</w:t>
      </w:r>
      <w:r w:rsidR="00DD3D9C">
        <w:rPr>
          <w:rFonts w:ascii="Bookman Old Style" w:hAnsi="Bookman Old Style"/>
          <w:bCs/>
        </w:rPr>
        <w:t xml:space="preserve"> + </w:t>
      </w:r>
      <w:r w:rsidR="00B02236">
        <w:rPr>
          <w:rFonts w:ascii="Bookman Old Style" w:hAnsi="Bookman Old Style"/>
          <w:bCs/>
        </w:rPr>
        <w:t>Interest: 0.2p</w:t>
      </w:r>
    </w:p>
    <w:p w14:paraId="29EBF9AB" w14:textId="37A10865" w:rsidR="00F50344" w:rsidRPr="00EC225F" w:rsidRDefault="00F50344" w:rsidP="00F50344">
      <w:pPr>
        <w:pStyle w:val="ListParagraph"/>
        <w:rPr>
          <w:rFonts w:ascii="Bookman Old Style" w:hAnsi="Bookman Old Style"/>
          <w:bCs/>
        </w:rPr>
      </w:pPr>
      <w:r w:rsidRPr="00EC225F">
        <w:rPr>
          <w:rFonts w:ascii="Bookman Old Style" w:hAnsi="Bookman Old Style"/>
          <w:bCs/>
        </w:rPr>
        <w:t>Expenses: £</w:t>
      </w:r>
      <w:r w:rsidR="00674A85">
        <w:rPr>
          <w:rFonts w:ascii="Bookman Old Style" w:hAnsi="Bookman Old Style"/>
          <w:bCs/>
        </w:rPr>
        <w:t>15.00 Internal Auditor</w:t>
      </w:r>
    </w:p>
    <w:p w14:paraId="12940F34" w14:textId="5FD7516A" w:rsidR="00F50344" w:rsidRPr="00EC225F" w:rsidRDefault="00BE4789" w:rsidP="00F50344">
      <w:pPr>
        <w:pStyle w:val="ListParagraph"/>
        <w:rPr>
          <w:rFonts w:ascii="Bookman Old Style" w:hAnsi="Bookman Old Style"/>
          <w:b/>
        </w:rPr>
      </w:pPr>
      <w:r>
        <w:rPr>
          <w:rFonts w:ascii="Bookman Old Style" w:hAnsi="Bookman Old Style"/>
          <w:b/>
        </w:rPr>
        <w:t>Community A/C b</w:t>
      </w:r>
      <w:r w:rsidR="00F50344" w:rsidRPr="00BE4789">
        <w:rPr>
          <w:rFonts w:ascii="Bookman Old Style" w:hAnsi="Bookman Old Style"/>
          <w:b/>
        </w:rPr>
        <w:t>alance</w:t>
      </w:r>
      <w:r>
        <w:rPr>
          <w:rFonts w:ascii="Bookman Old Style" w:hAnsi="Bookman Old Style"/>
          <w:b/>
        </w:rPr>
        <w:tab/>
      </w:r>
      <w:r>
        <w:rPr>
          <w:rFonts w:ascii="Bookman Old Style" w:hAnsi="Bookman Old Style"/>
          <w:b/>
        </w:rPr>
        <w:tab/>
      </w:r>
      <w:r>
        <w:rPr>
          <w:rFonts w:ascii="Bookman Old Style" w:hAnsi="Bookman Old Style"/>
          <w:b/>
        </w:rPr>
        <w:tab/>
      </w:r>
      <w:r w:rsidR="00B02236">
        <w:rPr>
          <w:rFonts w:ascii="Bookman Old Style" w:hAnsi="Bookman Old Style"/>
          <w:bCs/>
        </w:rPr>
        <w:tab/>
      </w:r>
      <w:r w:rsidR="00F50344" w:rsidRPr="00EC225F">
        <w:rPr>
          <w:rFonts w:ascii="Bookman Old Style" w:hAnsi="Bookman Old Style"/>
          <w:bCs/>
        </w:rPr>
        <w:tab/>
      </w:r>
      <w:r w:rsidR="00F50344" w:rsidRPr="00EC225F">
        <w:rPr>
          <w:rFonts w:ascii="Bookman Old Style" w:hAnsi="Bookman Old Style"/>
          <w:bCs/>
        </w:rPr>
        <w:tab/>
      </w:r>
      <w:r w:rsidR="00F50344" w:rsidRPr="00EC225F">
        <w:rPr>
          <w:rFonts w:ascii="Bookman Old Style" w:hAnsi="Bookman Old Style"/>
          <w:bCs/>
        </w:rPr>
        <w:tab/>
      </w:r>
      <w:r w:rsidR="00F50344" w:rsidRPr="00EC225F">
        <w:rPr>
          <w:rFonts w:ascii="Bookman Old Style" w:hAnsi="Bookman Old Style"/>
          <w:b/>
        </w:rPr>
        <w:t>£5,</w:t>
      </w:r>
      <w:r w:rsidR="00B02236">
        <w:rPr>
          <w:rFonts w:ascii="Bookman Old Style" w:hAnsi="Bookman Old Style"/>
          <w:b/>
        </w:rPr>
        <w:t>713.53</w:t>
      </w:r>
    </w:p>
    <w:p w14:paraId="5517F1AA" w14:textId="50FC6325" w:rsidR="00F50344" w:rsidRPr="00EC225F" w:rsidRDefault="00F50344" w:rsidP="00F50344">
      <w:pPr>
        <w:pStyle w:val="ListParagraph"/>
        <w:rPr>
          <w:rFonts w:ascii="Bookman Old Style" w:hAnsi="Bookman Old Style"/>
          <w:b/>
        </w:rPr>
      </w:pPr>
      <w:r w:rsidRPr="00EC225F">
        <w:rPr>
          <w:rFonts w:ascii="Bookman Old Style" w:hAnsi="Bookman Old Style"/>
          <w:b/>
          <w:u w:val="single"/>
        </w:rPr>
        <w:t>Premium Account Balance:</w:t>
      </w:r>
      <w:r w:rsidRPr="00EC225F">
        <w:rPr>
          <w:rFonts w:ascii="Bookman Old Style" w:hAnsi="Bookman Old Style"/>
          <w:b/>
        </w:rPr>
        <w:tab/>
      </w:r>
      <w:r w:rsidRPr="00EC225F">
        <w:rPr>
          <w:rFonts w:ascii="Bookman Old Style" w:hAnsi="Bookman Old Style"/>
          <w:b/>
        </w:rPr>
        <w:tab/>
      </w:r>
      <w:r w:rsidRPr="00EC225F">
        <w:rPr>
          <w:rFonts w:ascii="Bookman Old Style" w:hAnsi="Bookman Old Style"/>
          <w:b/>
        </w:rPr>
        <w:tab/>
      </w:r>
      <w:r w:rsidRPr="00EC225F">
        <w:rPr>
          <w:rFonts w:ascii="Bookman Old Style" w:hAnsi="Bookman Old Style"/>
          <w:b/>
        </w:rPr>
        <w:tab/>
      </w:r>
      <w:r w:rsidRPr="00EC225F">
        <w:rPr>
          <w:rFonts w:ascii="Bookman Old Style" w:hAnsi="Bookman Old Style"/>
          <w:b/>
        </w:rPr>
        <w:tab/>
      </w:r>
      <w:r w:rsidRPr="00EC225F">
        <w:rPr>
          <w:rFonts w:ascii="Bookman Old Style" w:hAnsi="Bookman Old Style"/>
          <w:b/>
        </w:rPr>
        <w:tab/>
        <w:t xml:space="preserve">   £399.8</w:t>
      </w:r>
      <w:r w:rsidR="00B02236">
        <w:rPr>
          <w:rFonts w:ascii="Bookman Old Style" w:hAnsi="Bookman Old Style"/>
          <w:b/>
        </w:rPr>
        <w:t>4</w:t>
      </w:r>
      <w:r w:rsidRPr="00EC225F">
        <w:rPr>
          <w:rFonts w:ascii="Bookman Old Style" w:hAnsi="Bookman Old Style"/>
          <w:b/>
        </w:rPr>
        <w:tab/>
      </w:r>
    </w:p>
    <w:p w14:paraId="65C2BC61" w14:textId="77777777" w:rsidR="00F50344" w:rsidRPr="00EC225F" w:rsidRDefault="00F50344" w:rsidP="00F50344">
      <w:pPr>
        <w:pStyle w:val="ListParagraph"/>
        <w:rPr>
          <w:rFonts w:ascii="Bookman Old Style" w:hAnsi="Bookman Old Style"/>
          <w:b/>
        </w:rPr>
      </w:pPr>
    </w:p>
    <w:p w14:paraId="770F1D3D" w14:textId="0D789397" w:rsidR="00F50344" w:rsidRPr="00EC225F" w:rsidRDefault="00F50344" w:rsidP="00F50344">
      <w:pPr>
        <w:pStyle w:val="ListParagraph"/>
        <w:rPr>
          <w:rFonts w:ascii="Bookman Old Style" w:hAnsi="Bookman Old Style"/>
          <w:b/>
        </w:rPr>
      </w:pPr>
      <w:r w:rsidRPr="00EC225F">
        <w:rPr>
          <w:rFonts w:ascii="Bookman Old Style" w:hAnsi="Bookman Old Style"/>
          <w:b/>
        </w:rPr>
        <w:t>Councillors agreed the following payments:</w:t>
      </w:r>
    </w:p>
    <w:p w14:paraId="296EFB0C" w14:textId="2D84EAC3" w:rsidR="00F50344" w:rsidRDefault="00F50344" w:rsidP="00BE4789">
      <w:pPr>
        <w:pStyle w:val="ListParagraph"/>
        <w:rPr>
          <w:rFonts w:ascii="Bookman Old Style" w:hAnsi="Bookman Old Style"/>
          <w:bCs/>
        </w:rPr>
      </w:pPr>
      <w:r w:rsidRPr="00EC225F">
        <w:rPr>
          <w:rFonts w:ascii="Bookman Old Style" w:hAnsi="Bookman Old Style"/>
          <w:bCs/>
        </w:rPr>
        <w:t>Clerk’s Sal</w:t>
      </w:r>
      <w:r w:rsidR="00BE4789">
        <w:rPr>
          <w:rFonts w:ascii="Bookman Old Style" w:hAnsi="Bookman Old Style"/>
          <w:bCs/>
        </w:rPr>
        <w:t>ary £655.63, and s</w:t>
      </w:r>
      <w:r w:rsidRPr="00EC225F">
        <w:rPr>
          <w:rFonts w:ascii="Bookman Old Style" w:hAnsi="Bookman Old Style"/>
          <w:bCs/>
        </w:rPr>
        <w:t xml:space="preserve">tationery reimbursement: </w:t>
      </w:r>
      <w:r w:rsidR="00BE4789">
        <w:rPr>
          <w:rFonts w:ascii="Bookman Old Style" w:hAnsi="Bookman Old Style"/>
          <w:bCs/>
        </w:rPr>
        <w:t>£57.61</w:t>
      </w:r>
    </w:p>
    <w:p w14:paraId="5F2F08EA" w14:textId="77777777" w:rsidR="00FD4936" w:rsidRPr="00EC225F" w:rsidRDefault="00FD4936" w:rsidP="00BE4789">
      <w:pPr>
        <w:pStyle w:val="ListParagraph"/>
        <w:rPr>
          <w:rFonts w:ascii="Bookman Old Style" w:hAnsi="Bookman Old Style"/>
          <w:b/>
          <w:color w:val="2F5496" w:themeColor="accent1" w:themeShade="BF"/>
        </w:rPr>
      </w:pPr>
    </w:p>
    <w:p w14:paraId="111C1AE8" w14:textId="1BAE7BD7" w:rsidR="003E15F6" w:rsidRPr="001158C7" w:rsidRDefault="003E15F6" w:rsidP="001158C7">
      <w:pPr>
        <w:pStyle w:val="ListParagraph"/>
        <w:spacing w:after="0" w:line="240" w:lineRule="auto"/>
        <w:rPr>
          <w:rFonts w:ascii="Bookman Old Style" w:hAnsi="Bookman Old Style"/>
          <w:b/>
          <w:bCs/>
          <w:color w:val="2F5496" w:themeColor="accent1" w:themeShade="BF"/>
        </w:rPr>
      </w:pPr>
    </w:p>
    <w:p w14:paraId="68F16480" w14:textId="604F7284" w:rsidR="003E15F6" w:rsidRDefault="00FD4936" w:rsidP="00FD4936">
      <w:pPr>
        <w:pStyle w:val="ListParagraph"/>
        <w:numPr>
          <w:ilvl w:val="0"/>
          <w:numId w:val="1"/>
        </w:numPr>
        <w:spacing w:after="0" w:line="240" w:lineRule="auto"/>
        <w:ind w:hanging="720"/>
        <w:rPr>
          <w:rFonts w:ascii="Bookman Old Style" w:hAnsi="Bookman Old Style"/>
          <w:b/>
          <w:bCs/>
        </w:rPr>
      </w:pPr>
      <w:r>
        <w:rPr>
          <w:rFonts w:ascii="Bookman Old Style" w:hAnsi="Bookman Old Style"/>
          <w:b/>
          <w:bCs/>
          <w:u w:val="single"/>
        </w:rPr>
        <w:t>Date of next meeting</w:t>
      </w:r>
      <w:r>
        <w:rPr>
          <w:rFonts w:ascii="Bookman Old Style" w:hAnsi="Bookman Old Style"/>
          <w:b/>
          <w:bCs/>
        </w:rPr>
        <w:t xml:space="preserve">: </w:t>
      </w:r>
      <w:r w:rsidR="00180422">
        <w:rPr>
          <w:rFonts w:ascii="Bookman Old Style" w:hAnsi="Bookman Old Style"/>
          <w:b/>
          <w:bCs/>
        </w:rPr>
        <w:t>Wednesday 1</w:t>
      </w:r>
      <w:r w:rsidR="00BA686E">
        <w:rPr>
          <w:rFonts w:ascii="Bookman Old Style" w:hAnsi="Bookman Old Style"/>
          <w:b/>
          <w:bCs/>
        </w:rPr>
        <w:t>5</w:t>
      </w:r>
      <w:r>
        <w:rPr>
          <w:rFonts w:ascii="Bookman Old Style" w:hAnsi="Bookman Old Style"/>
          <w:b/>
          <w:bCs/>
        </w:rPr>
        <w:t xml:space="preserve"> December 2021 </w:t>
      </w:r>
      <w:r w:rsidR="00BA686E">
        <w:rPr>
          <w:rFonts w:ascii="Bookman Old Style" w:hAnsi="Bookman Old Style"/>
          <w:b/>
          <w:bCs/>
        </w:rPr>
        <w:t>@ 7pm</w:t>
      </w:r>
    </w:p>
    <w:p w14:paraId="27DD632B" w14:textId="77777777" w:rsidR="00FD4936" w:rsidRPr="00FD4936" w:rsidRDefault="00FD4936" w:rsidP="00FD4936">
      <w:pPr>
        <w:pStyle w:val="ListParagraph"/>
        <w:spacing w:after="0" w:line="240" w:lineRule="auto"/>
        <w:rPr>
          <w:rFonts w:ascii="Bookman Old Style" w:hAnsi="Bookman Old Style"/>
          <w:b/>
          <w:bCs/>
        </w:rPr>
      </w:pPr>
    </w:p>
    <w:p w14:paraId="4674BE6D" w14:textId="00BEB8EE" w:rsidR="00D52523" w:rsidRDefault="00D52523" w:rsidP="00D52523">
      <w:pPr>
        <w:spacing w:after="0" w:line="240" w:lineRule="auto"/>
        <w:rPr>
          <w:rFonts w:ascii="Bookman Old Style" w:hAnsi="Bookman Old Style"/>
        </w:rPr>
      </w:pPr>
    </w:p>
    <w:p w14:paraId="2FC92EAC" w14:textId="13DA7888" w:rsidR="00FD4936" w:rsidRDefault="00180422" w:rsidP="00180422">
      <w:pPr>
        <w:pStyle w:val="ListParagraph"/>
        <w:numPr>
          <w:ilvl w:val="0"/>
          <w:numId w:val="1"/>
        </w:numPr>
        <w:spacing w:after="0" w:line="240" w:lineRule="auto"/>
        <w:ind w:hanging="720"/>
        <w:rPr>
          <w:rFonts w:ascii="Bookman Old Style" w:hAnsi="Bookman Old Style"/>
          <w:b/>
          <w:bCs/>
          <w:u w:val="single"/>
        </w:rPr>
      </w:pPr>
      <w:r w:rsidRPr="00180422">
        <w:rPr>
          <w:rFonts w:ascii="Bookman Old Style" w:hAnsi="Bookman Old Style"/>
          <w:b/>
          <w:bCs/>
          <w:u w:val="single"/>
        </w:rPr>
        <w:t>Adjourn meeting for public participation</w:t>
      </w:r>
    </w:p>
    <w:p w14:paraId="3FB691AB" w14:textId="558F80FC" w:rsidR="00180422" w:rsidRPr="00180422" w:rsidRDefault="00180422" w:rsidP="00180422">
      <w:pPr>
        <w:pStyle w:val="ListParagraph"/>
        <w:spacing w:after="0" w:line="240" w:lineRule="auto"/>
        <w:rPr>
          <w:rFonts w:ascii="Bookman Old Style" w:hAnsi="Bookman Old Style"/>
          <w:b/>
          <w:bCs/>
          <w:u w:val="single"/>
        </w:rPr>
      </w:pPr>
      <w:r>
        <w:rPr>
          <w:rFonts w:ascii="Bookman Old Style" w:hAnsi="Bookman Old Style"/>
        </w:rPr>
        <w:t>It was announced that the Bus Shelters now have lights. There was concern because no Thwaite Common meeting had been arranged. It was reported that Rob Young, the Chairman of the Group for the meeting had a new role a</w:t>
      </w:r>
      <w:r w:rsidR="004F217D">
        <w:rPr>
          <w:rFonts w:ascii="Bookman Old Style" w:hAnsi="Bookman Old Style"/>
        </w:rPr>
        <w:t>t</w:t>
      </w:r>
      <w:r>
        <w:rPr>
          <w:rFonts w:ascii="Bookman Old Style" w:hAnsi="Bookman Old Style"/>
        </w:rPr>
        <w:t xml:space="preserve"> the District Council. The Chairman was concerned because he said there was a problem with the ponds on the Common.</w:t>
      </w:r>
    </w:p>
    <w:p w14:paraId="197AD4FD" w14:textId="23F031B0" w:rsidR="00180422" w:rsidRDefault="00180422" w:rsidP="00180422">
      <w:pPr>
        <w:spacing w:after="0" w:line="240" w:lineRule="auto"/>
        <w:rPr>
          <w:rFonts w:ascii="Bookman Old Style" w:hAnsi="Bookman Old Style"/>
          <w:b/>
          <w:bCs/>
        </w:rPr>
      </w:pPr>
    </w:p>
    <w:p w14:paraId="50AEF94A" w14:textId="77777777" w:rsidR="00180422" w:rsidRPr="00180422" w:rsidRDefault="00180422" w:rsidP="00180422">
      <w:pPr>
        <w:spacing w:after="0" w:line="240" w:lineRule="auto"/>
        <w:rPr>
          <w:rFonts w:ascii="Bookman Old Style" w:hAnsi="Bookman Old Style"/>
          <w:b/>
          <w:bCs/>
        </w:rPr>
      </w:pPr>
    </w:p>
    <w:p w14:paraId="0E0296F7" w14:textId="6149F658" w:rsidR="00D52523" w:rsidRPr="00FD4936" w:rsidRDefault="00D52523" w:rsidP="00FD4936">
      <w:pPr>
        <w:pStyle w:val="ListParagraph"/>
        <w:numPr>
          <w:ilvl w:val="0"/>
          <w:numId w:val="1"/>
        </w:numPr>
        <w:spacing w:after="0" w:line="240" w:lineRule="auto"/>
        <w:ind w:hanging="720"/>
        <w:rPr>
          <w:rFonts w:ascii="Bookman Old Style" w:hAnsi="Bookman Old Style"/>
          <w:b/>
          <w:bCs/>
        </w:rPr>
      </w:pPr>
      <w:r w:rsidRPr="00FD4936">
        <w:rPr>
          <w:rFonts w:ascii="Bookman Old Style" w:hAnsi="Bookman Old Style"/>
          <w:b/>
          <w:bCs/>
          <w:u w:val="single"/>
        </w:rPr>
        <w:t>Close of meeting</w:t>
      </w:r>
    </w:p>
    <w:p w14:paraId="1A8BCF36" w14:textId="2C360966" w:rsidR="00B300A8" w:rsidRPr="00EC225F" w:rsidRDefault="00D52523" w:rsidP="00EC225F">
      <w:pPr>
        <w:pStyle w:val="ListParagraph"/>
        <w:spacing w:after="0" w:line="240" w:lineRule="auto"/>
        <w:rPr>
          <w:rFonts w:ascii="Bookman Old Style" w:hAnsi="Bookman Old Style"/>
        </w:rPr>
      </w:pPr>
      <w:r w:rsidRPr="00EC225F">
        <w:rPr>
          <w:rFonts w:ascii="Bookman Old Style" w:hAnsi="Bookman Old Style"/>
        </w:rPr>
        <w:t xml:space="preserve">The meeting closed at </w:t>
      </w:r>
      <w:r w:rsidR="00EC225F">
        <w:rPr>
          <w:rFonts w:ascii="Bookman Old Style" w:hAnsi="Bookman Old Style"/>
        </w:rPr>
        <w:t>10 pm.</w:t>
      </w:r>
    </w:p>
    <w:p w14:paraId="17918466" w14:textId="40D47755" w:rsidR="00FB7975" w:rsidRPr="00EC225F" w:rsidRDefault="00FB7975" w:rsidP="00FB7975">
      <w:pPr>
        <w:pStyle w:val="ListParagraph"/>
        <w:spacing w:after="0" w:line="240" w:lineRule="auto"/>
        <w:rPr>
          <w:rFonts w:ascii="Bookman Old Style" w:hAnsi="Bookman Old Style"/>
          <w:b/>
          <w:bCs/>
        </w:rPr>
      </w:pPr>
    </w:p>
    <w:p w14:paraId="17D77ED6" w14:textId="41299DCD" w:rsidR="00800273" w:rsidRPr="00EC225F" w:rsidRDefault="00800273" w:rsidP="00D35D3C">
      <w:pPr>
        <w:pStyle w:val="ListParagraph"/>
        <w:spacing w:after="0" w:line="240" w:lineRule="auto"/>
        <w:rPr>
          <w:rFonts w:ascii="Bookman Old Style" w:hAnsi="Bookman Old Style"/>
          <w:bCs/>
        </w:rPr>
      </w:pPr>
    </w:p>
    <w:p w14:paraId="749794F1" w14:textId="77777777" w:rsidR="00800273" w:rsidRPr="00EC225F" w:rsidRDefault="00800273" w:rsidP="00D35D3C">
      <w:pPr>
        <w:pStyle w:val="ListParagraph"/>
        <w:spacing w:after="0" w:line="240" w:lineRule="auto"/>
        <w:rPr>
          <w:rFonts w:ascii="Bookman Old Style" w:hAnsi="Bookman Old Style"/>
          <w:bCs/>
        </w:rPr>
      </w:pPr>
    </w:p>
    <w:p w14:paraId="7E0DC7A3" w14:textId="71B0B32B" w:rsidR="00F06171" w:rsidRPr="00EC225F" w:rsidRDefault="00F06171" w:rsidP="00D35D3C">
      <w:pPr>
        <w:pStyle w:val="ListParagraph"/>
        <w:spacing w:after="0" w:line="240" w:lineRule="auto"/>
        <w:rPr>
          <w:rFonts w:ascii="Bookman Old Style" w:hAnsi="Bookman Old Style"/>
          <w:bCs/>
        </w:rPr>
      </w:pPr>
    </w:p>
    <w:p w14:paraId="22D67BAC" w14:textId="77777777" w:rsidR="00F06171" w:rsidRPr="00EC225F" w:rsidRDefault="00F06171" w:rsidP="00D35D3C">
      <w:pPr>
        <w:pStyle w:val="ListParagraph"/>
        <w:spacing w:after="0" w:line="240" w:lineRule="auto"/>
        <w:rPr>
          <w:rFonts w:ascii="Bookman Old Style" w:hAnsi="Bookman Old Style"/>
          <w:bCs/>
        </w:rPr>
      </w:pPr>
    </w:p>
    <w:p w14:paraId="2105458A" w14:textId="195EB4BB" w:rsidR="00A52AC8" w:rsidRPr="00EC225F" w:rsidRDefault="00A8356F" w:rsidP="00D35D3C">
      <w:pPr>
        <w:spacing w:line="240" w:lineRule="auto"/>
        <w:rPr>
          <w:rFonts w:ascii="Bookman Old Style" w:hAnsi="Bookman Old Style"/>
          <w:b/>
          <w:bCs/>
        </w:rPr>
      </w:pPr>
      <w:r w:rsidRPr="00EC225F">
        <w:rPr>
          <w:rFonts w:ascii="Bookman Old Style" w:hAnsi="Bookman Old Style"/>
          <w:bCs/>
        </w:rPr>
        <w:t xml:space="preserve"> </w:t>
      </w:r>
    </w:p>
    <w:p w14:paraId="561C22D6" w14:textId="10716295" w:rsidR="00BF3F9C" w:rsidRPr="00EC225F" w:rsidRDefault="00BF3F9C" w:rsidP="00D35D3C">
      <w:pPr>
        <w:pStyle w:val="ListParagraph"/>
        <w:spacing w:line="240" w:lineRule="auto"/>
        <w:rPr>
          <w:rFonts w:ascii="Bookman Old Style" w:hAnsi="Bookman Old Style"/>
          <w:b/>
          <w:bCs/>
        </w:rPr>
      </w:pPr>
    </w:p>
    <w:p w14:paraId="68DFA4C0" w14:textId="77777777" w:rsidR="00BF3F9C" w:rsidRPr="00EC225F" w:rsidRDefault="00BF3F9C" w:rsidP="00D35D3C">
      <w:pPr>
        <w:pStyle w:val="ListParagraph"/>
        <w:spacing w:line="240" w:lineRule="auto"/>
        <w:rPr>
          <w:rFonts w:ascii="Bookman Old Style" w:hAnsi="Bookman Old Style"/>
          <w:b/>
          <w:bCs/>
        </w:rPr>
      </w:pPr>
    </w:p>
    <w:p w14:paraId="0CB82ED9" w14:textId="77777777" w:rsidR="00A52AC8" w:rsidRPr="00EC225F" w:rsidRDefault="00A52AC8" w:rsidP="00A52AC8">
      <w:pPr>
        <w:pStyle w:val="ListParagraph"/>
        <w:spacing w:after="0" w:line="240" w:lineRule="auto"/>
        <w:rPr>
          <w:rFonts w:ascii="Bookman Old Style" w:hAnsi="Bookman Old Style"/>
          <w:b/>
          <w:bCs/>
        </w:rPr>
      </w:pPr>
    </w:p>
    <w:sectPr w:rsidR="00A52AC8" w:rsidRPr="00EC225F" w:rsidSect="00442715">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97617" w14:textId="77777777" w:rsidR="00AB2BA4" w:rsidRDefault="00AB2BA4" w:rsidP="00370A5D">
      <w:pPr>
        <w:spacing w:after="0" w:line="240" w:lineRule="auto"/>
      </w:pPr>
      <w:r>
        <w:separator/>
      </w:r>
    </w:p>
  </w:endnote>
  <w:endnote w:type="continuationSeparator" w:id="0">
    <w:p w14:paraId="66EE8A89" w14:textId="77777777" w:rsidR="00AB2BA4" w:rsidRDefault="00AB2BA4" w:rsidP="00370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D7F2" w14:textId="77777777" w:rsidR="00370A5D" w:rsidRDefault="00370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9FFF1" w14:textId="4B6B9862" w:rsidR="00370A5D" w:rsidRDefault="004D62B5">
    <w:pPr>
      <w:pStyle w:val="Footer"/>
    </w:pPr>
    <w:r>
      <w:t>Signed</w:t>
    </w:r>
    <w:r>
      <w:ptab w:relativeTo="margin" w:alignment="center" w:leader="none"/>
    </w:r>
    <w:r>
      <w:t>Dated</w:t>
    </w:r>
    <w:r>
      <w:ptab w:relativeTo="margin" w:alignment="right" w:leader="none"/>
    </w:r>
    <w:r>
      <w:t xml:space="preserve">Page No.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7212" w14:textId="77777777" w:rsidR="00370A5D" w:rsidRDefault="00370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C242F" w14:textId="77777777" w:rsidR="00AB2BA4" w:rsidRDefault="00AB2BA4" w:rsidP="00370A5D">
      <w:pPr>
        <w:spacing w:after="0" w:line="240" w:lineRule="auto"/>
      </w:pPr>
      <w:r>
        <w:separator/>
      </w:r>
    </w:p>
  </w:footnote>
  <w:footnote w:type="continuationSeparator" w:id="0">
    <w:p w14:paraId="08D70A5F" w14:textId="77777777" w:rsidR="00AB2BA4" w:rsidRDefault="00AB2BA4" w:rsidP="00370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579B" w14:textId="5D56E215" w:rsidR="00370A5D" w:rsidRDefault="00AB2BA4">
    <w:pPr>
      <w:pStyle w:val="Header"/>
    </w:pPr>
    <w:r>
      <w:rPr>
        <w:noProof/>
      </w:rPr>
      <w:pict w14:anchorId="35308E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37.1pt;height:262.2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0812" w14:textId="692C25FB" w:rsidR="00370A5D" w:rsidRPr="00370A5D" w:rsidRDefault="00AB2BA4">
    <w:pPr>
      <w:pStyle w:val="Header"/>
      <w:rPr>
        <w:i/>
        <w:iCs/>
        <w:sz w:val="28"/>
        <w:szCs w:val="28"/>
      </w:rPr>
    </w:pPr>
    <w:sdt>
      <w:sdtPr>
        <w:id w:val="-877476832"/>
        <w:docPartObj>
          <w:docPartGallery w:val="Page Numbers (Margins)"/>
          <w:docPartUnique/>
        </w:docPartObj>
      </w:sdtPr>
      <w:sdtEndPr/>
      <w:sdtContent>
        <w:r w:rsidR="00370A5D">
          <w:rPr>
            <w:noProof/>
          </w:rPr>
          <mc:AlternateContent>
            <mc:Choice Requires="wps">
              <w:drawing>
                <wp:anchor distT="0" distB="0" distL="114300" distR="114300" simplePos="0" relativeHeight="251659264" behindDoc="0" locked="0" layoutInCell="0" allowOverlap="1" wp14:anchorId="4E4006AD" wp14:editId="090520ED">
                  <wp:simplePos x="0" y="0"/>
                  <wp:positionH relativeFrom="leftMargin">
                    <wp:align>left</wp:align>
                  </wp:positionH>
                  <mc:AlternateContent>
                    <mc:Choice Requires="wp14">
                      <wp:positionV relativeFrom="margin">
                        <wp14:pctPosVOffset>10000</wp14:pctPosVOffset>
                      </wp:positionV>
                    </mc:Choice>
                    <mc:Fallback>
                      <wp:positionV relativeFrom="page">
                        <wp:posOffset>1645285</wp:posOffset>
                      </wp:positionV>
                    </mc:Fallback>
                  </mc:AlternateContent>
                  <wp:extent cx="81915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4CEE9F" w14:textId="77777777" w:rsidR="00370A5D" w:rsidRDefault="00370A5D">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4E4006AD" id="Rectangle 1" o:spid="_x0000_s1026" style="position:absolute;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" o:allowincell="f" stroked="f">
                  <v:textbox style="mso-fit-shape-to-text:t" inset="0,,0">
                    <w:txbxContent>
                      <w:p w14:paraId="094CEE9F" w14:textId="77777777" w:rsidR="00370A5D" w:rsidRDefault="00370A5D">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6FD58" w14:textId="1BAD2AFD" w:rsidR="00370A5D" w:rsidRDefault="00370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163C"/>
    <w:multiLevelType w:val="hybridMultilevel"/>
    <w:tmpl w:val="95FC8054"/>
    <w:lvl w:ilvl="0" w:tplc="D7AC8A92">
      <w:start w:val="6"/>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C0AF2"/>
    <w:multiLevelType w:val="hybridMultilevel"/>
    <w:tmpl w:val="BA90CB6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1C6961"/>
    <w:multiLevelType w:val="hybridMultilevel"/>
    <w:tmpl w:val="77F0D554"/>
    <w:lvl w:ilvl="0" w:tplc="83E2E15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2C5"/>
    <w:rsid w:val="000371B3"/>
    <w:rsid w:val="00066A77"/>
    <w:rsid w:val="0008731B"/>
    <w:rsid w:val="00092D01"/>
    <w:rsid w:val="000D1E6F"/>
    <w:rsid w:val="000D4F93"/>
    <w:rsid w:val="000E264A"/>
    <w:rsid w:val="00106FF1"/>
    <w:rsid w:val="001158C7"/>
    <w:rsid w:val="00126BC1"/>
    <w:rsid w:val="00133F56"/>
    <w:rsid w:val="001719E1"/>
    <w:rsid w:val="00180422"/>
    <w:rsid w:val="001B261B"/>
    <w:rsid w:val="001C358A"/>
    <w:rsid w:val="001C4DAA"/>
    <w:rsid w:val="001D4757"/>
    <w:rsid w:val="00240C6C"/>
    <w:rsid w:val="0029286F"/>
    <w:rsid w:val="002B7FE7"/>
    <w:rsid w:val="002E4E40"/>
    <w:rsid w:val="002F1336"/>
    <w:rsid w:val="0031308D"/>
    <w:rsid w:val="003625B4"/>
    <w:rsid w:val="00367E41"/>
    <w:rsid w:val="003707E2"/>
    <w:rsid w:val="00370A5D"/>
    <w:rsid w:val="00387265"/>
    <w:rsid w:val="003B2622"/>
    <w:rsid w:val="003E02DD"/>
    <w:rsid w:val="003E15F6"/>
    <w:rsid w:val="003E30EF"/>
    <w:rsid w:val="00414D8C"/>
    <w:rsid w:val="00427058"/>
    <w:rsid w:val="0042767D"/>
    <w:rsid w:val="00427A52"/>
    <w:rsid w:val="00440C53"/>
    <w:rsid w:val="00442715"/>
    <w:rsid w:val="004454E4"/>
    <w:rsid w:val="00461E51"/>
    <w:rsid w:val="00464AAB"/>
    <w:rsid w:val="004D48B4"/>
    <w:rsid w:val="004D62B5"/>
    <w:rsid w:val="004E523C"/>
    <w:rsid w:val="004F217D"/>
    <w:rsid w:val="005129C7"/>
    <w:rsid w:val="00521153"/>
    <w:rsid w:val="00583A46"/>
    <w:rsid w:val="005852BB"/>
    <w:rsid w:val="005A04E7"/>
    <w:rsid w:val="005A0E80"/>
    <w:rsid w:val="005B6E91"/>
    <w:rsid w:val="005C0203"/>
    <w:rsid w:val="005D2CB3"/>
    <w:rsid w:val="00617CA5"/>
    <w:rsid w:val="00627EA6"/>
    <w:rsid w:val="0065002C"/>
    <w:rsid w:val="00656215"/>
    <w:rsid w:val="006562C5"/>
    <w:rsid w:val="00657FC8"/>
    <w:rsid w:val="00674A85"/>
    <w:rsid w:val="006B0420"/>
    <w:rsid w:val="00701953"/>
    <w:rsid w:val="0070718B"/>
    <w:rsid w:val="007159BC"/>
    <w:rsid w:val="00755128"/>
    <w:rsid w:val="00787E2B"/>
    <w:rsid w:val="007923D8"/>
    <w:rsid w:val="00793131"/>
    <w:rsid w:val="00796131"/>
    <w:rsid w:val="007E29AD"/>
    <w:rsid w:val="007E2BDE"/>
    <w:rsid w:val="007F311B"/>
    <w:rsid w:val="00800273"/>
    <w:rsid w:val="00821B97"/>
    <w:rsid w:val="00822882"/>
    <w:rsid w:val="0084411F"/>
    <w:rsid w:val="00854450"/>
    <w:rsid w:val="00867E82"/>
    <w:rsid w:val="0087284F"/>
    <w:rsid w:val="008A08DA"/>
    <w:rsid w:val="008D0A55"/>
    <w:rsid w:val="008E4D23"/>
    <w:rsid w:val="008E7DC1"/>
    <w:rsid w:val="0090681B"/>
    <w:rsid w:val="00913630"/>
    <w:rsid w:val="00913696"/>
    <w:rsid w:val="00926302"/>
    <w:rsid w:val="009364EA"/>
    <w:rsid w:val="0094138B"/>
    <w:rsid w:val="00950FA2"/>
    <w:rsid w:val="00962481"/>
    <w:rsid w:val="009821AB"/>
    <w:rsid w:val="009A20CE"/>
    <w:rsid w:val="009A79D6"/>
    <w:rsid w:val="009B3F9D"/>
    <w:rsid w:val="009E7A17"/>
    <w:rsid w:val="009F4AF6"/>
    <w:rsid w:val="00A52AC8"/>
    <w:rsid w:val="00A8356F"/>
    <w:rsid w:val="00A87147"/>
    <w:rsid w:val="00A97751"/>
    <w:rsid w:val="00AB2BA4"/>
    <w:rsid w:val="00AD1471"/>
    <w:rsid w:val="00AE25D4"/>
    <w:rsid w:val="00AF4862"/>
    <w:rsid w:val="00B02236"/>
    <w:rsid w:val="00B2394D"/>
    <w:rsid w:val="00B300A8"/>
    <w:rsid w:val="00B34321"/>
    <w:rsid w:val="00B7617A"/>
    <w:rsid w:val="00BA686E"/>
    <w:rsid w:val="00BC470A"/>
    <w:rsid w:val="00BD000A"/>
    <w:rsid w:val="00BD464D"/>
    <w:rsid w:val="00BE4789"/>
    <w:rsid w:val="00BF3F9C"/>
    <w:rsid w:val="00BF6F40"/>
    <w:rsid w:val="00C0367F"/>
    <w:rsid w:val="00C07EE7"/>
    <w:rsid w:val="00C2780D"/>
    <w:rsid w:val="00C65025"/>
    <w:rsid w:val="00C71C6D"/>
    <w:rsid w:val="00C87154"/>
    <w:rsid w:val="00C9783B"/>
    <w:rsid w:val="00CA4A1E"/>
    <w:rsid w:val="00CA5EC3"/>
    <w:rsid w:val="00CD29AC"/>
    <w:rsid w:val="00D12CCF"/>
    <w:rsid w:val="00D21105"/>
    <w:rsid w:val="00D35D3C"/>
    <w:rsid w:val="00D461CB"/>
    <w:rsid w:val="00D52523"/>
    <w:rsid w:val="00D6113D"/>
    <w:rsid w:val="00D8460C"/>
    <w:rsid w:val="00D95C41"/>
    <w:rsid w:val="00D97BD1"/>
    <w:rsid w:val="00DC1EB6"/>
    <w:rsid w:val="00DD3D9C"/>
    <w:rsid w:val="00DD74F8"/>
    <w:rsid w:val="00E0350A"/>
    <w:rsid w:val="00E51C18"/>
    <w:rsid w:val="00E61DB0"/>
    <w:rsid w:val="00E653FC"/>
    <w:rsid w:val="00E663D0"/>
    <w:rsid w:val="00E746C7"/>
    <w:rsid w:val="00EB0D51"/>
    <w:rsid w:val="00EB5E24"/>
    <w:rsid w:val="00EC225F"/>
    <w:rsid w:val="00ED0D35"/>
    <w:rsid w:val="00ED733D"/>
    <w:rsid w:val="00EE34EF"/>
    <w:rsid w:val="00EF0069"/>
    <w:rsid w:val="00F06171"/>
    <w:rsid w:val="00F1561E"/>
    <w:rsid w:val="00F3080A"/>
    <w:rsid w:val="00F50344"/>
    <w:rsid w:val="00F54B83"/>
    <w:rsid w:val="00FB2430"/>
    <w:rsid w:val="00FB7975"/>
    <w:rsid w:val="00FD4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55B1C"/>
  <w15:chartTrackingRefBased/>
  <w15:docId w15:val="{F970B3DD-7D9B-4B5D-A2BA-CBE56F85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AC8"/>
    <w:pPr>
      <w:ind w:left="720"/>
      <w:contextualSpacing/>
    </w:pPr>
  </w:style>
  <w:style w:type="character" w:styleId="Hyperlink">
    <w:name w:val="Hyperlink"/>
    <w:basedOn w:val="DefaultParagraphFont"/>
    <w:uiPriority w:val="99"/>
    <w:unhideWhenUsed/>
    <w:rsid w:val="00EB0D51"/>
    <w:rPr>
      <w:color w:val="0563C1" w:themeColor="hyperlink"/>
      <w:u w:val="single"/>
    </w:rPr>
  </w:style>
  <w:style w:type="character" w:styleId="UnresolvedMention">
    <w:name w:val="Unresolved Mention"/>
    <w:basedOn w:val="DefaultParagraphFont"/>
    <w:uiPriority w:val="99"/>
    <w:semiHidden/>
    <w:unhideWhenUsed/>
    <w:rsid w:val="00EB0D51"/>
    <w:rPr>
      <w:color w:val="605E5C"/>
      <w:shd w:val="clear" w:color="auto" w:fill="E1DFDD"/>
    </w:rPr>
  </w:style>
  <w:style w:type="paragraph" w:styleId="Header">
    <w:name w:val="header"/>
    <w:basedOn w:val="Normal"/>
    <w:link w:val="HeaderChar"/>
    <w:uiPriority w:val="99"/>
    <w:unhideWhenUsed/>
    <w:rsid w:val="00370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A5D"/>
  </w:style>
  <w:style w:type="paragraph" w:styleId="Footer">
    <w:name w:val="footer"/>
    <w:basedOn w:val="Normal"/>
    <w:link w:val="FooterChar"/>
    <w:uiPriority w:val="99"/>
    <w:unhideWhenUsed/>
    <w:rsid w:val="00370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A5D"/>
  </w:style>
  <w:style w:type="character" w:styleId="IntenseEmphasis">
    <w:name w:val="Intense Emphasis"/>
    <w:basedOn w:val="DefaultParagraphFont"/>
    <w:uiPriority w:val="21"/>
    <w:qFormat/>
    <w:rsid w:val="005129C7"/>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349846">
      <w:bodyDiv w:val="1"/>
      <w:marLeft w:val="0"/>
      <w:marRight w:val="0"/>
      <w:marTop w:val="0"/>
      <w:marBottom w:val="0"/>
      <w:divBdr>
        <w:top w:val="none" w:sz="0" w:space="0" w:color="auto"/>
        <w:left w:val="none" w:sz="0" w:space="0" w:color="auto"/>
        <w:bottom w:val="none" w:sz="0" w:space="0" w:color="auto"/>
        <w:right w:val="none" w:sz="0" w:space="0" w:color="auto"/>
      </w:divBdr>
    </w:div>
    <w:div w:id="180665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B6A49-D4CA-47C8-B962-1A19FCD7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AlbyThwaitePC</dc:creator>
  <cp:keywords/>
  <dc:description/>
  <cp:lastModifiedBy>Rosalyn Dawson</cp:lastModifiedBy>
  <cp:revision>2</cp:revision>
  <cp:lastPrinted>2021-07-05T10:26:00Z</cp:lastPrinted>
  <dcterms:created xsi:type="dcterms:W3CDTF">2022-02-10T18:18:00Z</dcterms:created>
  <dcterms:modified xsi:type="dcterms:W3CDTF">2022-02-10T18:18:00Z</dcterms:modified>
</cp:coreProperties>
</file>