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A0F7" w14:textId="77777777" w:rsidR="005F43D7" w:rsidRPr="007B0624" w:rsidRDefault="005F43D7" w:rsidP="005F43D7">
      <w:pPr>
        <w:jc w:val="center"/>
        <w:rPr>
          <w:rFonts w:ascii="Bookman Old Style" w:hAnsi="Bookman Old Style"/>
          <w:b/>
          <w:color w:val="1F4E79" w:themeColor="accent1" w:themeShade="80"/>
          <w:sz w:val="32"/>
          <w:szCs w:val="32"/>
        </w:rPr>
      </w:pPr>
      <w:r w:rsidRPr="007B0624">
        <w:rPr>
          <w:rFonts w:ascii="Bookman Old Style" w:hAnsi="Bookman Old Style"/>
          <w:b/>
          <w:color w:val="1F4E79" w:themeColor="accent1" w:themeShade="80"/>
          <w:sz w:val="32"/>
          <w:szCs w:val="32"/>
        </w:rPr>
        <w:t>ALBY WITH THWAITE PARISH COUNCIL</w:t>
      </w:r>
    </w:p>
    <w:p w14:paraId="48BB1445" w14:textId="77777777" w:rsidR="005F43D7" w:rsidRDefault="005F43D7" w:rsidP="005F43D7">
      <w:pPr>
        <w:jc w:val="center"/>
        <w:rPr>
          <w:rFonts w:ascii="Bookman Old Style" w:hAnsi="Bookman Old Style"/>
          <w:sz w:val="24"/>
          <w:szCs w:val="24"/>
        </w:rPr>
      </w:pPr>
    </w:p>
    <w:p w14:paraId="014CD49D" w14:textId="77777777" w:rsidR="00FE154E" w:rsidRPr="00FC151B" w:rsidRDefault="00FE154E" w:rsidP="00134A33">
      <w:pPr>
        <w:jc w:val="center"/>
        <w:rPr>
          <w:rFonts w:ascii="Bookman Old Style" w:hAnsi="Bookman Old Style"/>
          <w:sz w:val="24"/>
          <w:szCs w:val="24"/>
        </w:rPr>
      </w:pPr>
    </w:p>
    <w:p w14:paraId="5A5DB865" w14:textId="5B89FB58" w:rsidR="005F43D7" w:rsidRPr="00FE154E" w:rsidRDefault="005F43D7" w:rsidP="00134A33">
      <w:pPr>
        <w:jc w:val="center"/>
        <w:rPr>
          <w:rFonts w:ascii="Bookman Old Style" w:hAnsi="Bookman Old Style"/>
          <w:sz w:val="24"/>
          <w:szCs w:val="24"/>
          <w:u w:val="single"/>
        </w:rPr>
      </w:pPr>
      <w:r w:rsidRPr="00F75D1A">
        <w:rPr>
          <w:rFonts w:ascii="Bookman Old Style" w:hAnsi="Bookman Old Style"/>
          <w:b/>
          <w:sz w:val="24"/>
          <w:szCs w:val="24"/>
        </w:rPr>
        <w:t xml:space="preserve">Minutes of the </w:t>
      </w:r>
      <w:r w:rsidR="00FE154E" w:rsidRPr="00F75D1A">
        <w:rPr>
          <w:rFonts w:ascii="Bookman Old Style" w:hAnsi="Bookman Old Style"/>
          <w:b/>
          <w:sz w:val="24"/>
          <w:szCs w:val="24"/>
        </w:rPr>
        <w:t xml:space="preserve">Annual </w:t>
      </w:r>
      <w:r w:rsidRPr="00F75D1A">
        <w:rPr>
          <w:rFonts w:ascii="Bookman Old Style" w:hAnsi="Bookman Old Style"/>
          <w:b/>
          <w:sz w:val="24"/>
          <w:szCs w:val="24"/>
        </w:rPr>
        <w:t xml:space="preserve">Parish Meeting on </w:t>
      </w:r>
      <w:r w:rsidR="002908EF">
        <w:rPr>
          <w:rFonts w:ascii="Bookman Old Style" w:hAnsi="Bookman Old Style"/>
          <w:b/>
          <w:sz w:val="24"/>
          <w:szCs w:val="24"/>
        </w:rPr>
        <w:t>15</w:t>
      </w:r>
      <w:r w:rsidR="00C91359">
        <w:rPr>
          <w:rFonts w:ascii="Bookman Old Style" w:hAnsi="Bookman Old Style"/>
          <w:b/>
          <w:sz w:val="24"/>
          <w:szCs w:val="24"/>
        </w:rPr>
        <w:t xml:space="preserve"> </w:t>
      </w:r>
      <w:r w:rsidR="00FE154E" w:rsidRPr="00F75D1A">
        <w:rPr>
          <w:rFonts w:ascii="Bookman Old Style" w:hAnsi="Bookman Old Style"/>
          <w:b/>
          <w:sz w:val="24"/>
          <w:szCs w:val="24"/>
        </w:rPr>
        <w:t>May</w:t>
      </w:r>
      <w:r w:rsidR="002908EF">
        <w:rPr>
          <w:rFonts w:ascii="Bookman Old Style" w:hAnsi="Bookman Old Style"/>
          <w:b/>
          <w:sz w:val="24"/>
          <w:szCs w:val="24"/>
        </w:rPr>
        <w:t xml:space="preserve"> 2019 </w:t>
      </w:r>
      <w:r w:rsidR="00FE154E" w:rsidRPr="00F75D1A">
        <w:rPr>
          <w:rFonts w:ascii="Bookman Old Style" w:hAnsi="Bookman Old Style"/>
          <w:b/>
          <w:sz w:val="24"/>
          <w:szCs w:val="24"/>
        </w:rPr>
        <w:t>at 7.00</w:t>
      </w:r>
      <w:r w:rsidRPr="00F75D1A">
        <w:rPr>
          <w:rFonts w:ascii="Bookman Old Style" w:hAnsi="Bookman Old Style"/>
          <w:b/>
          <w:sz w:val="24"/>
          <w:szCs w:val="24"/>
        </w:rPr>
        <w:t xml:space="preserve"> pm</w:t>
      </w:r>
      <w:r w:rsidR="001571B7">
        <w:rPr>
          <w:rFonts w:ascii="Bookman Old Style" w:hAnsi="Bookman Old Style"/>
          <w:b/>
          <w:sz w:val="24"/>
          <w:szCs w:val="24"/>
        </w:rPr>
        <w:t xml:space="preserve"> </w:t>
      </w:r>
      <w:r w:rsidRPr="00F75D1A">
        <w:rPr>
          <w:rFonts w:ascii="Bookman Old Style" w:hAnsi="Bookman Old Style"/>
          <w:b/>
          <w:sz w:val="24"/>
          <w:szCs w:val="24"/>
        </w:rPr>
        <w:t>at</w:t>
      </w:r>
      <w:r w:rsidR="004A6769">
        <w:rPr>
          <w:rFonts w:ascii="Bookman Old Style" w:hAnsi="Bookman Old Style"/>
          <w:b/>
          <w:sz w:val="24"/>
          <w:szCs w:val="24"/>
        </w:rPr>
        <w:t xml:space="preserve"> Alby</w:t>
      </w:r>
      <w:r w:rsidRPr="00F75D1A">
        <w:rPr>
          <w:rFonts w:ascii="Bookman Old Style" w:hAnsi="Bookman Old Style"/>
          <w:b/>
          <w:sz w:val="24"/>
          <w:szCs w:val="24"/>
        </w:rPr>
        <w:t xml:space="preserve"> Horse</w:t>
      </w:r>
      <w:r w:rsidR="00FE154E" w:rsidRPr="00F75D1A">
        <w:rPr>
          <w:rFonts w:ascii="Bookman Old Style" w:hAnsi="Bookman Old Style"/>
          <w:b/>
          <w:sz w:val="24"/>
          <w:szCs w:val="24"/>
        </w:rPr>
        <w:t xml:space="preserve"> S</w:t>
      </w:r>
      <w:r w:rsidRPr="00F75D1A">
        <w:rPr>
          <w:rFonts w:ascii="Bookman Old Style" w:hAnsi="Bookman Old Style"/>
          <w:b/>
          <w:sz w:val="24"/>
          <w:szCs w:val="24"/>
        </w:rPr>
        <w:t>hoe</w:t>
      </w:r>
      <w:r w:rsidR="00FE154E" w:rsidRPr="00F75D1A">
        <w:rPr>
          <w:rFonts w:ascii="Bookman Old Style" w:hAnsi="Bookman Old Style"/>
          <w:b/>
          <w:sz w:val="24"/>
          <w:szCs w:val="24"/>
        </w:rPr>
        <w:t>s</w:t>
      </w:r>
      <w:r w:rsidRPr="00F75D1A">
        <w:rPr>
          <w:rFonts w:ascii="Bookman Old Style" w:hAnsi="Bookman Old Style"/>
          <w:b/>
          <w:sz w:val="24"/>
          <w:szCs w:val="24"/>
        </w:rPr>
        <w:t xml:space="preserve"> Inn, Cromer Road, Erpingham</w:t>
      </w:r>
      <w:r w:rsidR="00FE154E" w:rsidRPr="00F75D1A">
        <w:rPr>
          <w:rFonts w:ascii="Bookman Old Style" w:hAnsi="Bookman Old Style"/>
          <w:b/>
          <w:sz w:val="24"/>
          <w:szCs w:val="24"/>
        </w:rPr>
        <w:t>, NR11 7QE</w:t>
      </w:r>
    </w:p>
    <w:p w14:paraId="7B854E3E" w14:textId="77777777" w:rsidR="00FE154E" w:rsidRDefault="00FE154E" w:rsidP="005F43D7">
      <w:pPr>
        <w:jc w:val="both"/>
        <w:rPr>
          <w:rFonts w:ascii="Bookman Old Style" w:hAnsi="Bookman Old Style"/>
          <w:b/>
          <w:sz w:val="24"/>
          <w:szCs w:val="24"/>
        </w:rPr>
      </w:pPr>
    </w:p>
    <w:p w14:paraId="38BFB927" w14:textId="5494F8C1" w:rsidR="005F43D7" w:rsidRPr="00F75D1A" w:rsidRDefault="005F43D7" w:rsidP="005F43D7">
      <w:pPr>
        <w:jc w:val="both"/>
        <w:rPr>
          <w:rFonts w:ascii="Bookman Old Style" w:hAnsi="Bookman Old Style"/>
        </w:rPr>
      </w:pPr>
      <w:r w:rsidRPr="00F75D1A">
        <w:rPr>
          <w:rFonts w:ascii="Bookman Old Style" w:hAnsi="Bookman Old Style"/>
          <w:b/>
        </w:rPr>
        <w:t>Present:</w:t>
      </w:r>
      <w:r w:rsidR="009A2032" w:rsidRPr="00F75D1A">
        <w:rPr>
          <w:rFonts w:ascii="Bookman Old Style" w:hAnsi="Bookman Old Style"/>
        </w:rPr>
        <w:tab/>
        <w:t>Chairman</w:t>
      </w:r>
      <w:r w:rsidRPr="00F75D1A">
        <w:rPr>
          <w:rFonts w:ascii="Bookman Old Style" w:hAnsi="Bookman Old Style"/>
        </w:rPr>
        <w:t xml:space="preserve"> Barry Fitzpatrick, </w:t>
      </w:r>
      <w:r w:rsidR="00101D14">
        <w:rPr>
          <w:rFonts w:ascii="Bookman Old Style" w:hAnsi="Bookman Old Style"/>
        </w:rPr>
        <w:t>Vice</w:t>
      </w:r>
      <w:r w:rsidR="009A2032" w:rsidRPr="00F75D1A">
        <w:rPr>
          <w:rFonts w:ascii="Bookman Old Style" w:hAnsi="Bookman Old Style"/>
        </w:rPr>
        <w:t xml:space="preserve"> Chairman</w:t>
      </w:r>
      <w:r w:rsidRPr="00F75D1A">
        <w:rPr>
          <w:rFonts w:ascii="Bookman Old Style" w:hAnsi="Bookman Old Style"/>
        </w:rPr>
        <w:t xml:space="preserve"> Will Cutts</w:t>
      </w:r>
      <w:r w:rsidR="009A2032" w:rsidRPr="00F75D1A">
        <w:rPr>
          <w:rFonts w:ascii="Bookman Old Style" w:hAnsi="Bookman Old Style"/>
        </w:rPr>
        <w:t>,</w:t>
      </w:r>
    </w:p>
    <w:p w14:paraId="5460A775" w14:textId="463B1B4A" w:rsidR="00A21FDF" w:rsidRPr="00F75D1A" w:rsidRDefault="004C3B1D" w:rsidP="005F43D7">
      <w:pPr>
        <w:ind w:left="1440"/>
        <w:jc w:val="both"/>
        <w:rPr>
          <w:rFonts w:ascii="Bookman Old Style" w:hAnsi="Bookman Old Style"/>
          <w:color w:val="2E74B5" w:themeColor="accent1" w:themeShade="BF"/>
        </w:rPr>
      </w:pPr>
      <w:r w:rsidRPr="00F75D1A">
        <w:rPr>
          <w:rFonts w:ascii="Bookman Old Style" w:hAnsi="Bookman Old Style"/>
        </w:rPr>
        <w:t>Councillor</w:t>
      </w:r>
      <w:r w:rsidR="00A21FDF">
        <w:rPr>
          <w:rFonts w:ascii="Bookman Old Style" w:hAnsi="Bookman Old Style"/>
        </w:rPr>
        <w:t>’s</w:t>
      </w:r>
      <w:r w:rsidRPr="00F75D1A">
        <w:rPr>
          <w:rFonts w:ascii="Bookman Old Style" w:hAnsi="Bookman Old Style"/>
        </w:rPr>
        <w:t xml:space="preserve"> </w:t>
      </w:r>
      <w:r w:rsidR="00FE154E" w:rsidRPr="00F75D1A">
        <w:rPr>
          <w:rFonts w:ascii="Bookman Old Style" w:hAnsi="Bookman Old Style"/>
        </w:rPr>
        <w:t>Stephen Jordan</w:t>
      </w:r>
      <w:r w:rsidR="005F43D7" w:rsidRPr="00F75D1A">
        <w:rPr>
          <w:rFonts w:ascii="Bookman Old Style" w:hAnsi="Bookman Old Style"/>
        </w:rPr>
        <w:t xml:space="preserve">, </w:t>
      </w:r>
      <w:r w:rsidR="00A21FDF">
        <w:rPr>
          <w:rFonts w:ascii="Bookman Old Style" w:hAnsi="Bookman Old Style"/>
        </w:rPr>
        <w:t>Sheila Goodly</w:t>
      </w:r>
      <w:r w:rsidR="002908EF">
        <w:rPr>
          <w:rFonts w:ascii="Bookman Old Style" w:hAnsi="Bookman Old Style"/>
        </w:rPr>
        <w:t>, Angus M</w:t>
      </w:r>
      <w:r w:rsidR="007474E2">
        <w:rPr>
          <w:rFonts w:ascii="Bookman Old Style" w:hAnsi="Bookman Old Style"/>
        </w:rPr>
        <w:t>ackenzie</w:t>
      </w:r>
    </w:p>
    <w:p w14:paraId="01D22413" w14:textId="76DA8867" w:rsidR="00A70C32" w:rsidRDefault="00214E99" w:rsidP="005F43D7">
      <w:pPr>
        <w:ind w:left="1440"/>
        <w:jc w:val="both"/>
        <w:rPr>
          <w:rFonts w:ascii="Bookman Old Style" w:hAnsi="Bookman Old Style"/>
        </w:rPr>
      </w:pPr>
      <w:r w:rsidRPr="00F75D1A">
        <w:rPr>
          <w:rFonts w:ascii="Bookman Old Style" w:hAnsi="Bookman Old Style"/>
        </w:rPr>
        <w:t xml:space="preserve">Clerk </w:t>
      </w:r>
      <w:r w:rsidR="005F43D7" w:rsidRPr="00F75D1A">
        <w:rPr>
          <w:rFonts w:ascii="Bookman Old Style" w:hAnsi="Bookman Old Style"/>
        </w:rPr>
        <w:t>Rosalyn Dawson</w:t>
      </w:r>
    </w:p>
    <w:p w14:paraId="4027E0AA" w14:textId="77777777" w:rsidR="00AD5922" w:rsidRDefault="00AD5922" w:rsidP="005F43D7">
      <w:pPr>
        <w:ind w:left="1440"/>
        <w:jc w:val="both"/>
        <w:rPr>
          <w:rFonts w:ascii="Bookman Old Style" w:hAnsi="Bookman Old Style"/>
        </w:rPr>
      </w:pPr>
    </w:p>
    <w:p w14:paraId="75BE9536" w14:textId="23FCABE1" w:rsidR="00A70C32" w:rsidRPr="00F75D1A" w:rsidRDefault="003E20E4" w:rsidP="005F43D7">
      <w:pPr>
        <w:ind w:left="1440"/>
        <w:jc w:val="both"/>
        <w:rPr>
          <w:rFonts w:ascii="Bookman Old Style" w:hAnsi="Bookman Old Style"/>
        </w:rPr>
      </w:pPr>
      <w:r>
        <w:rPr>
          <w:rFonts w:ascii="Bookman Old Style" w:hAnsi="Bookman Old Style"/>
        </w:rPr>
        <w:t>Members of the public</w:t>
      </w:r>
    </w:p>
    <w:p w14:paraId="4A5859A3" w14:textId="77777777" w:rsidR="00C30E2F" w:rsidRDefault="00C30E2F" w:rsidP="00C30E2F">
      <w:pPr>
        <w:ind w:left="952" w:hanging="952"/>
        <w:jc w:val="both"/>
        <w:rPr>
          <w:rFonts w:ascii="Bookman Old Style" w:hAnsi="Bookman Old Style"/>
          <w:b/>
        </w:rPr>
      </w:pPr>
    </w:p>
    <w:p w14:paraId="13E4C4A3" w14:textId="7EEC05A0" w:rsidR="00C30E2F" w:rsidRDefault="00C30E2F" w:rsidP="00C30E2F">
      <w:pPr>
        <w:ind w:left="952" w:hanging="952"/>
        <w:jc w:val="both"/>
        <w:rPr>
          <w:rFonts w:ascii="Bookman Old Style" w:hAnsi="Bookman Old Style"/>
        </w:rPr>
      </w:pPr>
      <w:r>
        <w:rPr>
          <w:rFonts w:ascii="Bookman Old Style" w:hAnsi="Bookman Old Style"/>
          <w:b/>
        </w:rPr>
        <w:t>1</w:t>
      </w:r>
      <w:r w:rsidRPr="00A70C32">
        <w:rPr>
          <w:rFonts w:ascii="Bookman Old Style" w:hAnsi="Bookman Old Style"/>
          <w:b/>
        </w:rPr>
        <w:t>.</w:t>
      </w:r>
      <w:r w:rsidRPr="00A70C32">
        <w:rPr>
          <w:rFonts w:ascii="Bookman Old Style" w:hAnsi="Bookman Old Style"/>
          <w:b/>
        </w:rPr>
        <w:tab/>
        <w:t>Apologies for absence</w:t>
      </w:r>
      <w:r>
        <w:rPr>
          <w:rFonts w:ascii="Bookman Old Style" w:hAnsi="Bookman Old Style"/>
          <w:b/>
        </w:rPr>
        <w:t>:</w:t>
      </w:r>
      <w:r>
        <w:rPr>
          <w:rFonts w:ascii="Bookman Old Style" w:hAnsi="Bookman Old Style"/>
        </w:rPr>
        <w:tab/>
        <w:t xml:space="preserve">Councillor Clare McNamara </w:t>
      </w:r>
    </w:p>
    <w:p w14:paraId="1CD8EEB6" w14:textId="77777777" w:rsidR="00C96116" w:rsidRDefault="00C96116" w:rsidP="005F43D7">
      <w:pPr>
        <w:ind w:left="1440"/>
        <w:jc w:val="both"/>
        <w:rPr>
          <w:rFonts w:ascii="Bookman Old Style" w:hAnsi="Bookman Old Style"/>
          <w:sz w:val="24"/>
          <w:szCs w:val="24"/>
        </w:rPr>
      </w:pPr>
    </w:p>
    <w:p w14:paraId="0D3EF45C" w14:textId="189C30B5" w:rsidR="00EE564D" w:rsidRDefault="00C30E2F" w:rsidP="00F75D1A">
      <w:pPr>
        <w:ind w:left="952" w:hanging="952"/>
        <w:jc w:val="both"/>
        <w:rPr>
          <w:rFonts w:ascii="Bookman Old Style" w:hAnsi="Bookman Old Style"/>
          <w:u w:val="single"/>
        </w:rPr>
      </w:pPr>
      <w:r>
        <w:rPr>
          <w:rFonts w:ascii="Bookman Old Style" w:hAnsi="Bookman Old Style"/>
          <w:b/>
        </w:rPr>
        <w:t>2</w:t>
      </w:r>
      <w:r w:rsidR="00F75D1A" w:rsidRPr="00A70C32">
        <w:rPr>
          <w:rFonts w:ascii="Bookman Old Style" w:hAnsi="Bookman Old Style"/>
          <w:b/>
        </w:rPr>
        <w:t>.</w:t>
      </w:r>
      <w:r w:rsidR="00F75D1A">
        <w:rPr>
          <w:rFonts w:ascii="Bookman Old Style" w:hAnsi="Bookman Old Style"/>
        </w:rPr>
        <w:tab/>
      </w:r>
      <w:r w:rsidR="00A21FDF" w:rsidRPr="00A2794B">
        <w:rPr>
          <w:rFonts w:ascii="Bookman Old Style" w:hAnsi="Bookman Old Style"/>
          <w:b/>
        </w:rPr>
        <w:t>The Minutes of last year’s</w:t>
      </w:r>
      <w:r w:rsidR="00A21FDF">
        <w:rPr>
          <w:rFonts w:ascii="Bookman Old Style" w:hAnsi="Bookman Old Style"/>
        </w:rPr>
        <w:t xml:space="preserve"> </w:t>
      </w:r>
      <w:r w:rsidR="00F75D1A" w:rsidRPr="00A70C32">
        <w:rPr>
          <w:rFonts w:ascii="Bookman Old Style" w:hAnsi="Bookman Old Style"/>
          <w:b/>
        </w:rPr>
        <w:t>Annual Parish Meeting</w:t>
      </w:r>
      <w:r w:rsidR="00A21FDF">
        <w:rPr>
          <w:rFonts w:ascii="Bookman Old Style" w:hAnsi="Bookman Old Style"/>
          <w:b/>
        </w:rPr>
        <w:t xml:space="preserve"> on </w:t>
      </w:r>
      <w:r w:rsidR="002908EF">
        <w:rPr>
          <w:rFonts w:ascii="Bookman Old Style" w:hAnsi="Bookman Old Style"/>
          <w:b/>
        </w:rPr>
        <w:t>29</w:t>
      </w:r>
      <w:r w:rsidR="002908EF" w:rsidRPr="002908EF">
        <w:rPr>
          <w:rFonts w:ascii="Bookman Old Style" w:hAnsi="Bookman Old Style"/>
          <w:b/>
          <w:vertAlign w:val="superscript"/>
        </w:rPr>
        <w:t>th</w:t>
      </w:r>
      <w:r w:rsidR="002908EF">
        <w:rPr>
          <w:rFonts w:ascii="Bookman Old Style" w:hAnsi="Bookman Old Style"/>
          <w:b/>
        </w:rPr>
        <w:t xml:space="preserve"> May 2018</w:t>
      </w:r>
      <w:r w:rsidR="00A21FDF">
        <w:rPr>
          <w:rFonts w:ascii="Bookman Old Style" w:hAnsi="Bookman Old Style"/>
          <w:b/>
        </w:rPr>
        <w:t xml:space="preserve"> </w:t>
      </w:r>
      <w:r w:rsidR="00A21FDF" w:rsidRPr="00C93A31">
        <w:rPr>
          <w:rFonts w:ascii="Bookman Old Style" w:hAnsi="Bookman Old Style"/>
          <w:b/>
        </w:rPr>
        <w:t>were agreed and signed as an accurate record</w:t>
      </w:r>
      <w:r w:rsidR="007B0624" w:rsidRPr="00C93A31">
        <w:rPr>
          <w:rFonts w:ascii="Bookman Old Style" w:hAnsi="Bookman Old Style"/>
          <w:b/>
        </w:rPr>
        <w:t xml:space="preserve"> of the meeting</w:t>
      </w:r>
      <w:r w:rsidR="00A21FDF">
        <w:rPr>
          <w:rFonts w:ascii="Bookman Old Style" w:hAnsi="Bookman Old Style"/>
          <w:b/>
        </w:rPr>
        <w:t>.</w:t>
      </w:r>
    </w:p>
    <w:p w14:paraId="569214C2" w14:textId="3E76B51D" w:rsidR="00F75D1A" w:rsidRDefault="00F75D1A" w:rsidP="00F75D1A">
      <w:pPr>
        <w:ind w:left="952" w:hanging="952"/>
        <w:jc w:val="both"/>
        <w:rPr>
          <w:rFonts w:ascii="Bookman Old Style" w:hAnsi="Bookman Old Style"/>
        </w:rPr>
      </w:pPr>
      <w:r>
        <w:rPr>
          <w:rFonts w:ascii="Bookman Old Style" w:hAnsi="Bookman Old Style"/>
        </w:rPr>
        <w:tab/>
      </w:r>
    </w:p>
    <w:p w14:paraId="24A6B03D" w14:textId="6064333A" w:rsidR="006C28E9" w:rsidRDefault="00554BD9" w:rsidP="00554BD9">
      <w:pPr>
        <w:ind w:left="952" w:hanging="952"/>
        <w:jc w:val="both"/>
        <w:rPr>
          <w:rFonts w:ascii="Bookman Old Style" w:eastAsia="Times New Roman" w:hAnsi="Bookman Old Style" w:cs="Calibri"/>
          <w:b/>
          <w:color w:val="000000"/>
          <w:lang w:eastAsia="en-GB"/>
        </w:rPr>
      </w:pPr>
      <w:r>
        <w:rPr>
          <w:rFonts w:ascii="Bookman Old Style" w:hAnsi="Bookman Old Style"/>
          <w:b/>
        </w:rPr>
        <w:t>3.</w:t>
      </w:r>
      <w:r>
        <w:rPr>
          <w:rFonts w:ascii="Bookman Old Style" w:hAnsi="Bookman Old Style"/>
          <w:b/>
        </w:rPr>
        <w:tab/>
      </w:r>
      <w:r w:rsidR="00915592">
        <w:rPr>
          <w:rFonts w:ascii="Bookman Old Style" w:eastAsia="Times New Roman" w:hAnsi="Bookman Old Style" w:cs="Calibri"/>
          <w:b/>
          <w:color w:val="000000"/>
          <w:lang w:eastAsia="en-GB"/>
        </w:rPr>
        <w:t>Chairman's Annual Report 201</w:t>
      </w:r>
      <w:r w:rsidR="00035748">
        <w:rPr>
          <w:rFonts w:ascii="Bookman Old Style" w:eastAsia="Times New Roman" w:hAnsi="Bookman Old Style" w:cs="Calibri"/>
          <w:b/>
          <w:color w:val="000000"/>
          <w:lang w:eastAsia="en-GB"/>
        </w:rPr>
        <w:t>9</w:t>
      </w:r>
    </w:p>
    <w:p w14:paraId="266BE3F7" w14:textId="77777777" w:rsidR="00E07BC1" w:rsidRDefault="00E07BC1" w:rsidP="00554BD9">
      <w:pPr>
        <w:ind w:left="952" w:hanging="952"/>
        <w:jc w:val="both"/>
        <w:rPr>
          <w:rFonts w:ascii="Bookman Old Style" w:eastAsia="Times New Roman" w:hAnsi="Bookman Old Style" w:cs="Calibri"/>
          <w:b/>
          <w:color w:val="000000"/>
          <w:lang w:eastAsia="en-GB"/>
        </w:rPr>
      </w:pPr>
    </w:p>
    <w:p w14:paraId="14154FA1" w14:textId="109C7F40" w:rsidR="00E07BC1" w:rsidRPr="00E07BC1" w:rsidRDefault="00E07BC1" w:rsidP="00554BD9">
      <w:pPr>
        <w:ind w:left="952" w:hanging="952"/>
        <w:jc w:val="both"/>
        <w:rPr>
          <w:rFonts w:ascii="Arial" w:eastAsia="Times New Roman" w:hAnsi="Arial" w:cs="Arial"/>
          <w:b/>
          <w:color w:val="000000"/>
          <w:lang w:eastAsia="en-GB"/>
        </w:rPr>
      </w:pPr>
      <w:r w:rsidRPr="00E07BC1">
        <w:rPr>
          <w:rFonts w:ascii="Arial" w:eastAsia="Times New Roman" w:hAnsi="Arial" w:cs="Arial"/>
          <w:color w:val="201F1E"/>
          <w:lang w:eastAsia="en-GB"/>
        </w:rPr>
        <w:t>2018/19 was an active year for the parish.</w:t>
      </w:r>
    </w:p>
    <w:p w14:paraId="5E10786E" w14:textId="77777777" w:rsidR="00035748" w:rsidRPr="00E07BC1" w:rsidRDefault="00035748" w:rsidP="00554BD9">
      <w:pPr>
        <w:shd w:val="clear" w:color="auto" w:fill="FFFFFF"/>
        <w:rPr>
          <w:rFonts w:ascii="Arial" w:eastAsia="Times New Roman" w:hAnsi="Arial" w:cs="Arial"/>
          <w:color w:val="000000"/>
          <w:lang w:eastAsia="en-GB"/>
        </w:rPr>
      </w:pPr>
    </w:p>
    <w:p w14:paraId="64F38B01" w14:textId="77777777" w:rsidR="00E07BC1" w:rsidRPr="00E07BC1" w:rsidRDefault="00E07BC1" w:rsidP="00E07BC1">
      <w:pPr>
        <w:jc w:val="both"/>
        <w:textAlignment w:val="baseline"/>
        <w:rPr>
          <w:rFonts w:ascii="Arial" w:eastAsia="Times New Roman" w:hAnsi="Arial" w:cs="Arial"/>
          <w:color w:val="201F1E"/>
          <w:lang w:eastAsia="en-GB"/>
        </w:rPr>
      </w:pPr>
      <w:r w:rsidRPr="00E07BC1">
        <w:rPr>
          <w:rFonts w:ascii="Arial" w:eastAsia="Times New Roman" w:hAnsi="Arial" w:cs="Arial"/>
          <w:color w:val="201F1E"/>
          <w:lang w:eastAsia="en-GB"/>
        </w:rPr>
        <w:t>To highlight one of the Parish Council’s main achievements, we have stabilised our finances even though we do not have the percentage reserve funds that many parishes hold. To change this we would need to increase the precept which in the current climate would be hard to justify.</w:t>
      </w:r>
    </w:p>
    <w:p w14:paraId="6E288F3C" w14:textId="77777777" w:rsidR="00E07BC1" w:rsidRPr="00E07BC1" w:rsidRDefault="00E07BC1" w:rsidP="00E07BC1">
      <w:pPr>
        <w:jc w:val="both"/>
        <w:textAlignment w:val="baseline"/>
        <w:rPr>
          <w:rFonts w:ascii="Arial" w:eastAsia="Times New Roman" w:hAnsi="Arial" w:cs="Arial"/>
          <w:color w:val="201F1E"/>
          <w:lang w:eastAsia="en-GB"/>
        </w:rPr>
      </w:pPr>
    </w:p>
    <w:p w14:paraId="250BE3E4" w14:textId="76B2AC63" w:rsidR="00E07BC1" w:rsidRPr="00E07BC1" w:rsidRDefault="00E07BC1" w:rsidP="00E07BC1">
      <w:pPr>
        <w:jc w:val="both"/>
        <w:textAlignment w:val="baseline"/>
        <w:rPr>
          <w:rFonts w:ascii="Arial" w:eastAsia="Times New Roman" w:hAnsi="Arial" w:cs="Arial"/>
          <w:color w:val="201F1E"/>
          <w:lang w:eastAsia="en-GB"/>
        </w:rPr>
      </w:pPr>
      <w:r w:rsidRPr="00E07BC1">
        <w:rPr>
          <w:rFonts w:ascii="Arial" w:eastAsia="Times New Roman" w:hAnsi="Arial" w:cs="Arial"/>
          <w:color w:val="201F1E"/>
          <w:lang w:eastAsia="en-GB"/>
        </w:rPr>
        <w:t xml:space="preserve">A Parishioner has reported that the bus stops could be improved with some lighting which would </w:t>
      </w:r>
      <w:r w:rsidR="00D04E3F">
        <w:rPr>
          <w:rFonts w:ascii="Arial" w:eastAsia="Times New Roman" w:hAnsi="Arial" w:cs="Arial"/>
          <w:color w:val="201F1E"/>
          <w:lang w:eastAsia="en-GB"/>
        </w:rPr>
        <w:t>help</w:t>
      </w:r>
      <w:bookmarkStart w:id="0" w:name="_GoBack"/>
      <w:bookmarkEnd w:id="0"/>
      <w:r w:rsidRPr="00E07BC1">
        <w:rPr>
          <w:rFonts w:ascii="Arial" w:eastAsia="Times New Roman" w:hAnsi="Arial" w:cs="Arial"/>
          <w:color w:val="201F1E"/>
          <w:lang w:eastAsia="en-GB"/>
        </w:rPr>
        <w:t xml:space="preserve"> with access especially during winter months and have suggested installing solar lighting. This is an affordable project the Parish Council could consider.</w:t>
      </w:r>
    </w:p>
    <w:p w14:paraId="5432554E" w14:textId="77777777" w:rsidR="00E07BC1" w:rsidRPr="00E07BC1" w:rsidRDefault="00E07BC1" w:rsidP="00E07BC1">
      <w:pPr>
        <w:jc w:val="both"/>
        <w:textAlignment w:val="baseline"/>
        <w:rPr>
          <w:rFonts w:ascii="Arial" w:eastAsia="Times New Roman" w:hAnsi="Arial" w:cs="Arial"/>
          <w:color w:val="201F1E"/>
          <w:lang w:eastAsia="en-GB"/>
        </w:rPr>
      </w:pPr>
    </w:p>
    <w:p w14:paraId="29FF6302" w14:textId="77777777" w:rsidR="00E07BC1" w:rsidRPr="00E07BC1" w:rsidRDefault="00E07BC1" w:rsidP="00E07BC1">
      <w:pPr>
        <w:jc w:val="both"/>
        <w:textAlignment w:val="baseline"/>
        <w:rPr>
          <w:rFonts w:ascii="Arial" w:eastAsia="Times New Roman" w:hAnsi="Arial" w:cs="Arial"/>
          <w:color w:val="201F1E"/>
          <w:lang w:eastAsia="en-GB"/>
        </w:rPr>
      </w:pPr>
      <w:r w:rsidRPr="00E07BC1">
        <w:rPr>
          <w:rFonts w:ascii="Arial" w:eastAsia="Times New Roman" w:hAnsi="Arial" w:cs="Arial"/>
          <w:color w:val="201F1E"/>
          <w:lang w:eastAsia="en-GB"/>
        </w:rPr>
        <w:t>Also under review is exploring speed control measures in the Parish. This is a growing problem throughout rural Norfolk. I have often reported the issues caused by internet deliveries. Delivery schedules mean that drivers are required to achieve excessive targets and whilst the majority of drivers are polite and take care there are exceptions. We have requested improvements to the road painted speed warning signs from Town Green to the A140.</w:t>
      </w:r>
    </w:p>
    <w:p w14:paraId="45861D1E" w14:textId="77777777" w:rsidR="00E07BC1" w:rsidRPr="00E07BC1" w:rsidRDefault="00E07BC1" w:rsidP="00E07BC1">
      <w:pPr>
        <w:jc w:val="both"/>
        <w:textAlignment w:val="baseline"/>
        <w:rPr>
          <w:rFonts w:ascii="Arial" w:eastAsia="Times New Roman" w:hAnsi="Arial" w:cs="Arial"/>
          <w:color w:val="201F1E"/>
          <w:lang w:eastAsia="en-GB"/>
        </w:rPr>
      </w:pPr>
    </w:p>
    <w:p w14:paraId="4517D620" w14:textId="77777777" w:rsidR="00E07BC1" w:rsidRPr="00E07BC1" w:rsidRDefault="00E07BC1" w:rsidP="00E07BC1">
      <w:pPr>
        <w:jc w:val="both"/>
        <w:textAlignment w:val="baseline"/>
        <w:rPr>
          <w:rFonts w:ascii="Arial" w:eastAsia="Times New Roman" w:hAnsi="Arial" w:cs="Arial"/>
          <w:color w:val="201F1E"/>
          <w:lang w:eastAsia="en-GB"/>
        </w:rPr>
      </w:pPr>
      <w:r w:rsidRPr="00E07BC1">
        <w:rPr>
          <w:rFonts w:ascii="Arial" w:eastAsia="Times New Roman" w:hAnsi="Arial" w:cs="Arial"/>
          <w:color w:val="201F1E"/>
          <w:lang w:eastAsia="en-GB"/>
        </w:rPr>
        <w:t>Thwaite Common continues to require much Parish Council time and as usual can be controversial. It is disappointing that the Management Committee have still been unable to introduce a grazing regime that will apply to the whole of the common. We were alarmed that last year nearly all of the Common grant funding was spent on tree cutting with no apparent quotations obtained before authorising the work to be carried out.</w:t>
      </w:r>
    </w:p>
    <w:p w14:paraId="3E7E5561" w14:textId="77777777" w:rsidR="00E07BC1" w:rsidRPr="00E07BC1" w:rsidRDefault="00E07BC1" w:rsidP="00E07BC1">
      <w:pPr>
        <w:jc w:val="both"/>
        <w:textAlignment w:val="baseline"/>
        <w:rPr>
          <w:rFonts w:ascii="Arial" w:eastAsia="Times New Roman" w:hAnsi="Arial" w:cs="Arial"/>
          <w:color w:val="201F1E"/>
          <w:lang w:eastAsia="en-GB"/>
        </w:rPr>
      </w:pPr>
    </w:p>
    <w:p w14:paraId="0F9E3638" w14:textId="77777777" w:rsidR="00E07BC1" w:rsidRPr="00E07BC1" w:rsidRDefault="00E07BC1" w:rsidP="00E07BC1">
      <w:pPr>
        <w:jc w:val="both"/>
        <w:textAlignment w:val="baseline"/>
        <w:rPr>
          <w:rFonts w:ascii="Arial" w:eastAsia="Times New Roman" w:hAnsi="Arial" w:cs="Arial"/>
          <w:color w:val="201F1E"/>
          <w:lang w:eastAsia="en-GB"/>
        </w:rPr>
      </w:pPr>
      <w:r w:rsidRPr="00E07BC1">
        <w:rPr>
          <w:rFonts w:ascii="Arial" w:eastAsia="Times New Roman" w:hAnsi="Arial" w:cs="Arial"/>
          <w:color w:val="201F1E"/>
          <w:lang w:eastAsia="en-GB"/>
        </w:rPr>
        <w:t>I remain dissatisfied with the level of service that we receive from Norfolk County Council Highways who do not deliver on pot hole repairs which can take weeks to be attended to and in some cases are left in a dangerous condition. This also takes much time by the Parish Clerk which is then paid for by the Parish.</w:t>
      </w:r>
    </w:p>
    <w:p w14:paraId="4392BCDD" w14:textId="77777777" w:rsidR="00E07BC1" w:rsidRPr="00E07BC1" w:rsidRDefault="00E07BC1" w:rsidP="00E07BC1">
      <w:pPr>
        <w:jc w:val="both"/>
        <w:textAlignment w:val="baseline"/>
        <w:rPr>
          <w:rFonts w:ascii="Arial" w:eastAsia="Times New Roman" w:hAnsi="Arial" w:cs="Arial"/>
          <w:color w:val="201F1E"/>
          <w:lang w:eastAsia="en-GB"/>
        </w:rPr>
      </w:pPr>
    </w:p>
    <w:p w14:paraId="6F643ECD" w14:textId="77777777" w:rsidR="00E07BC1" w:rsidRPr="00E07BC1" w:rsidRDefault="00E07BC1" w:rsidP="00E07BC1">
      <w:pPr>
        <w:jc w:val="both"/>
        <w:textAlignment w:val="baseline"/>
        <w:rPr>
          <w:rFonts w:ascii="Arial" w:eastAsia="Times New Roman" w:hAnsi="Arial" w:cs="Arial"/>
          <w:color w:val="201F1E"/>
          <w:lang w:eastAsia="en-GB"/>
        </w:rPr>
      </w:pPr>
      <w:r w:rsidRPr="00E07BC1">
        <w:rPr>
          <w:rFonts w:ascii="Arial" w:eastAsia="Times New Roman" w:hAnsi="Arial" w:cs="Arial"/>
          <w:color w:val="201F1E"/>
          <w:lang w:eastAsia="en-GB"/>
        </w:rPr>
        <w:t>The Parish Council received notice from James Buchan that he did not wish to stand for re-election after more than 15 years as a parish councillor. James will be missed as he has made a significant contribution to the work of the Parish and his knowledge was extensive.</w:t>
      </w:r>
    </w:p>
    <w:p w14:paraId="73CA3A7A" w14:textId="77777777" w:rsidR="00E07BC1" w:rsidRPr="00E07BC1" w:rsidRDefault="00E07BC1" w:rsidP="00E07BC1">
      <w:pPr>
        <w:jc w:val="both"/>
        <w:textAlignment w:val="baseline"/>
        <w:rPr>
          <w:rFonts w:ascii="Arial" w:eastAsia="Times New Roman" w:hAnsi="Arial" w:cs="Arial"/>
          <w:color w:val="201F1E"/>
          <w:lang w:eastAsia="en-GB"/>
        </w:rPr>
      </w:pPr>
    </w:p>
    <w:p w14:paraId="30324BD7" w14:textId="77777777" w:rsidR="00E07BC1" w:rsidRPr="00E07BC1" w:rsidRDefault="00E07BC1" w:rsidP="00E07BC1">
      <w:pPr>
        <w:jc w:val="both"/>
        <w:textAlignment w:val="baseline"/>
        <w:rPr>
          <w:rFonts w:ascii="Arial" w:eastAsia="Times New Roman" w:hAnsi="Arial" w:cs="Arial"/>
          <w:lang w:eastAsia="en-GB"/>
        </w:rPr>
      </w:pPr>
      <w:r w:rsidRPr="00E07BC1">
        <w:rPr>
          <w:rFonts w:ascii="Arial" w:eastAsia="Times New Roman" w:hAnsi="Arial" w:cs="Arial"/>
          <w:lang w:eastAsia="en-GB"/>
        </w:rPr>
        <w:t>Recently a complaint was apparently made to the police regarding some remedial work that a Councillor was carrying out on the Old School pond. With any complaint of this nature, the Parish Council should be approached in the first instance, and given time to resolve the matter. Whilst the appropriate initial approach was made, in this case to the Vice Chairman, it is unclear why the police became involved.</w:t>
      </w:r>
    </w:p>
    <w:p w14:paraId="149431C7" w14:textId="77777777" w:rsidR="00E07BC1" w:rsidRPr="00E07BC1" w:rsidRDefault="00E07BC1" w:rsidP="00E07BC1">
      <w:pPr>
        <w:jc w:val="both"/>
        <w:textAlignment w:val="baseline"/>
        <w:rPr>
          <w:rFonts w:ascii="Arial" w:eastAsia="Times New Roman" w:hAnsi="Arial" w:cs="Arial"/>
          <w:color w:val="201F1E"/>
          <w:lang w:eastAsia="en-GB"/>
        </w:rPr>
      </w:pPr>
    </w:p>
    <w:p w14:paraId="608CCB8F" w14:textId="77777777" w:rsidR="00E07BC1" w:rsidRDefault="00E07BC1" w:rsidP="00E07BC1">
      <w:pPr>
        <w:jc w:val="both"/>
        <w:textAlignment w:val="baseline"/>
        <w:rPr>
          <w:rFonts w:ascii="Arial" w:eastAsia="Times New Roman" w:hAnsi="Arial" w:cs="Arial"/>
          <w:color w:val="201F1E"/>
          <w:lang w:eastAsia="en-GB"/>
        </w:rPr>
      </w:pPr>
    </w:p>
    <w:p w14:paraId="14465B63" w14:textId="77777777" w:rsidR="00E07BC1" w:rsidRPr="00E07BC1" w:rsidRDefault="00E07BC1" w:rsidP="00E07BC1">
      <w:pPr>
        <w:jc w:val="both"/>
        <w:textAlignment w:val="baseline"/>
        <w:rPr>
          <w:rFonts w:ascii="Arial" w:eastAsia="Times New Roman" w:hAnsi="Arial" w:cs="Arial"/>
          <w:color w:val="201F1E"/>
          <w:lang w:eastAsia="en-GB"/>
        </w:rPr>
      </w:pPr>
      <w:r w:rsidRPr="00E07BC1">
        <w:rPr>
          <w:rFonts w:ascii="Arial" w:eastAsia="Times New Roman" w:hAnsi="Arial" w:cs="Arial"/>
          <w:color w:val="201F1E"/>
          <w:lang w:eastAsia="en-GB"/>
        </w:rPr>
        <w:lastRenderedPageBreak/>
        <w:t xml:space="preserve">In conclusion I have benefitted from the support given to me by the Parish Councillors, especially Will </w:t>
      </w:r>
      <w:proofErr w:type="spellStart"/>
      <w:r w:rsidRPr="00E07BC1">
        <w:rPr>
          <w:rFonts w:ascii="Arial" w:eastAsia="Times New Roman" w:hAnsi="Arial" w:cs="Arial"/>
          <w:color w:val="201F1E"/>
          <w:lang w:eastAsia="en-GB"/>
        </w:rPr>
        <w:t>Cutts</w:t>
      </w:r>
      <w:proofErr w:type="spellEnd"/>
      <w:r w:rsidRPr="00E07BC1">
        <w:rPr>
          <w:rFonts w:ascii="Arial" w:eastAsia="Times New Roman" w:hAnsi="Arial" w:cs="Arial"/>
          <w:color w:val="201F1E"/>
          <w:lang w:eastAsia="en-GB"/>
        </w:rPr>
        <w:t xml:space="preserve">, the Vice Chair. Will has played a significant role supporting the management of Thwaite Common. </w:t>
      </w:r>
    </w:p>
    <w:p w14:paraId="6A2CB25D" w14:textId="77777777" w:rsidR="00E07BC1" w:rsidRPr="00E07BC1" w:rsidRDefault="00E07BC1" w:rsidP="00E07BC1">
      <w:pPr>
        <w:jc w:val="both"/>
        <w:textAlignment w:val="baseline"/>
        <w:rPr>
          <w:rFonts w:ascii="Arial" w:eastAsia="Times New Roman" w:hAnsi="Arial" w:cs="Arial"/>
          <w:color w:val="201F1E"/>
          <w:lang w:eastAsia="en-GB"/>
        </w:rPr>
      </w:pPr>
    </w:p>
    <w:p w14:paraId="4FC38BFA" w14:textId="77777777" w:rsidR="00E07BC1" w:rsidRPr="00E07BC1" w:rsidRDefault="00E07BC1" w:rsidP="00E07BC1">
      <w:pPr>
        <w:jc w:val="both"/>
        <w:textAlignment w:val="baseline"/>
        <w:rPr>
          <w:rFonts w:ascii="Arial" w:eastAsia="Times New Roman" w:hAnsi="Arial" w:cs="Arial"/>
          <w:color w:val="201F1E"/>
          <w:lang w:eastAsia="en-GB"/>
        </w:rPr>
      </w:pPr>
      <w:r w:rsidRPr="00E07BC1">
        <w:rPr>
          <w:rFonts w:ascii="Arial" w:eastAsia="Times New Roman" w:hAnsi="Arial" w:cs="Arial"/>
          <w:color w:val="201F1E"/>
          <w:lang w:eastAsia="en-GB"/>
        </w:rPr>
        <w:t>Thank you also to the Parish Clerk, Rosalyn Dawson for her continuing hard work.</w:t>
      </w:r>
    </w:p>
    <w:p w14:paraId="13B69AA2" w14:textId="77777777" w:rsidR="00035748" w:rsidRPr="00E07BC1" w:rsidRDefault="00035748" w:rsidP="00035748">
      <w:pPr>
        <w:textAlignment w:val="baseline"/>
        <w:rPr>
          <w:rFonts w:ascii="Arial" w:eastAsia="Times New Roman" w:hAnsi="Arial" w:cs="Arial"/>
          <w:color w:val="201F1E"/>
          <w:lang w:eastAsia="en-GB"/>
        </w:rPr>
      </w:pPr>
    </w:p>
    <w:p w14:paraId="5F56EF19" w14:textId="77777777" w:rsidR="00035748" w:rsidRPr="00E07BC1" w:rsidRDefault="00035748" w:rsidP="00035748">
      <w:pPr>
        <w:textAlignment w:val="baseline"/>
        <w:rPr>
          <w:rFonts w:ascii="Arial" w:eastAsia="Times New Roman" w:hAnsi="Arial" w:cs="Arial"/>
          <w:b/>
          <w:color w:val="201F1E"/>
          <w:lang w:eastAsia="en-GB"/>
        </w:rPr>
      </w:pPr>
      <w:r w:rsidRPr="00E07BC1">
        <w:rPr>
          <w:rFonts w:ascii="Arial" w:eastAsia="Times New Roman" w:hAnsi="Arial" w:cs="Arial"/>
          <w:b/>
          <w:color w:val="201F1E"/>
          <w:lang w:eastAsia="en-GB"/>
        </w:rPr>
        <w:t>Barry Fitzpatrick</w:t>
      </w:r>
    </w:p>
    <w:p w14:paraId="251F7F68" w14:textId="77777777" w:rsidR="00035748" w:rsidRPr="00E07BC1" w:rsidRDefault="00035748" w:rsidP="00035748">
      <w:pPr>
        <w:textAlignment w:val="baseline"/>
        <w:rPr>
          <w:rFonts w:ascii="Arial" w:eastAsia="Times New Roman" w:hAnsi="Arial" w:cs="Arial"/>
          <w:b/>
          <w:color w:val="201F1E"/>
          <w:lang w:eastAsia="en-GB"/>
        </w:rPr>
      </w:pPr>
      <w:r w:rsidRPr="00E07BC1">
        <w:rPr>
          <w:rFonts w:ascii="Arial" w:eastAsia="Times New Roman" w:hAnsi="Arial" w:cs="Arial"/>
          <w:b/>
          <w:color w:val="201F1E"/>
          <w:lang w:eastAsia="en-GB"/>
        </w:rPr>
        <w:t>Parish Council Chair</w:t>
      </w:r>
    </w:p>
    <w:p w14:paraId="05F63DD5" w14:textId="77777777" w:rsidR="00554BD9" w:rsidRPr="00035748" w:rsidRDefault="00554BD9" w:rsidP="00554BD9">
      <w:pPr>
        <w:shd w:val="clear" w:color="auto" w:fill="FFFFFF"/>
        <w:rPr>
          <w:rFonts w:ascii="Bookman Old Style" w:eastAsia="Times New Roman" w:hAnsi="Bookman Old Style" w:cstheme="minorHAnsi"/>
          <w:color w:val="000000"/>
          <w:lang w:eastAsia="en-GB"/>
        </w:rPr>
      </w:pPr>
      <w:r w:rsidRPr="00035748">
        <w:rPr>
          <w:rFonts w:ascii="Bookman Old Style" w:eastAsia="Times New Roman" w:hAnsi="Bookman Old Style" w:cs="Calibri"/>
          <w:color w:val="000000"/>
          <w:lang w:eastAsia="en-GB"/>
        </w:rPr>
        <w:t> </w:t>
      </w:r>
    </w:p>
    <w:p w14:paraId="7253E678" w14:textId="6D0347C0" w:rsidR="006C28E9" w:rsidRDefault="007B48A0" w:rsidP="006C28E9">
      <w:pPr>
        <w:tabs>
          <w:tab w:val="left" w:pos="567"/>
          <w:tab w:val="left" w:pos="993"/>
        </w:tabs>
        <w:jc w:val="both"/>
        <w:rPr>
          <w:rFonts w:ascii="Bookman Old Style" w:hAnsi="Bookman Old Style"/>
          <w:b/>
          <w:u w:val="single"/>
        </w:rPr>
      </w:pPr>
      <w:r>
        <w:rPr>
          <w:rFonts w:ascii="Bookman Old Style" w:hAnsi="Bookman Old Style"/>
          <w:b/>
        </w:rPr>
        <w:t>4</w:t>
      </w:r>
      <w:r w:rsidR="00554BD9">
        <w:rPr>
          <w:rFonts w:ascii="Bookman Old Style" w:hAnsi="Bookman Old Style"/>
          <w:b/>
        </w:rPr>
        <w:t>.</w:t>
      </w:r>
      <w:r w:rsidR="006C28E9">
        <w:rPr>
          <w:rFonts w:ascii="Bookman Old Style" w:hAnsi="Bookman Old Style"/>
          <w:b/>
        </w:rPr>
        <w:tab/>
      </w:r>
      <w:r w:rsidRPr="00D9650A">
        <w:rPr>
          <w:rFonts w:ascii="Bookman Old Style" w:hAnsi="Bookman Old Style"/>
          <w:b/>
          <w:u w:val="single"/>
        </w:rPr>
        <w:t>Open Forum</w:t>
      </w:r>
    </w:p>
    <w:p w14:paraId="74BA72FF" w14:textId="77777777" w:rsidR="009313BF" w:rsidRDefault="009313BF" w:rsidP="006C28E9">
      <w:pPr>
        <w:tabs>
          <w:tab w:val="left" w:pos="567"/>
          <w:tab w:val="left" w:pos="993"/>
        </w:tabs>
        <w:jc w:val="both"/>
        <w:rPr>
          <w:rFonts w:ascii="Bookman Old Style" w:hAnsi="Bookman Old Style"/>
          <w:b/>
        </w:rPr>
      </w:pPr>
    </w:p>
    <w:p w14:paraId="721DEF59" w14:textId="64BE5B58" w:rsidR="00B92F52" w:rsidRDefault="001E23B0" w:rsidP="00AC2237">
      <w:pPr>
        <w:tabs>
          <w:tab w:val="left" w:pos="567"/>
        </w:tabs>
        <w:jc w:val="both"/>
        <w:rPr>
          <w:rFonts w:ascii="Bookman Old Style" w:hAnsi="Bookman Old Style"/>
        </w:rPr>
      </w:pPr>
      <w:r>
        <w:rPr>
          <w:rFonts w:ascii="Bookman Old Style" w:hAnsi="Bookman Old Style"/>
        </w:rPr>
        <w:t xml:space="preserve">        </w:t>
      </w:r>
      <w:r w:rsidR="008708E5">
        <w:rPr>
          <w:rFonts w:ascii="Bookman Old Style" w:hAnsi="Bookman Old Style"/>
        </w:rPr>
        <w:t>On behalf of</w:t>
      </w:r>
      <w:r w:rsidR="00DF75C8">
        <w:rPr>
          <w:rFonts w:ascii="Bookman Old Style" w:hAnsi="Bookman Old Style"/>
        </w:rPr>
        <w:t xml:space="preserve"> absent parishioner</w:t>
      </w:r>
      <w:r w:rsidR="008708E5">
        <w:rPr>
          <w:rFonts w:ascii="Bookman Old Style" w:hAnsi="Bookman Old Style"/>
        </w:rPr>
        <w:t xml:space="preserve">s, it was considered that an item </w:t>
      </w:r>
      <w:r w:rsidR="00DF75C8">
        <w:rPr>
          <w:rFonts w:ascii="Bookman Old Style" w:hAnsi="Bookman Old Style"/>
        </w:rPr>
        <w:t>in last</w:t>
      </w:r>
      <w:r w:rsidR="008708E5">
        <w:rPr>
          <w:rFonts w:ascii="Bookman Old Style" w:hAnsi="Bookman Old Style"/>
        </w:rPr>
        <w:t xml:space="preserve"> </w:t>
      </w:r>
      <w:r w:rsidR="00DF75C8">
        <w:rPr>
          <w:rFonts w:ascii="Bookman Old Style" w:hAnsi="Bookman Old Style"/>
        </w:rPr>
        <w:t xml:space="preserve">year’s Open </w:t>
      </w:r>
      <w:r w:rsidR="00AC2237">
        <w:rPr>
          <w:rFonts w:ascii="Bookman Old Style" w:hAnsi="Bookman Old Style"/>
        </w:rPr>
        <w:tab/>
      </w:r>
      <w:r w:rsidR="00DF75C8">
        <w:rPr>
          <w:rFonts w:ascii="Bookman Old Style" w:hAnsi="Bookman Old Style"/>
        </w:rPr>
        <w:t>Forum</w:t>
      </w:r>
      <w:r w:rsidR="00AC2237">
        <w:rPr>
          <w:rFonts w:ascii="Bookman Old Style" w:hAnsi="Bookman Old Style"/>
        </w:rPr>
        <w:t xml:space="preserve"> </w:t>
      </w:r>
      <w:r w:rsidR="00DF75C8">
        <w:rPr>
          <w:rFonts w:ascii="Bookman Old Style" w:hAnsi="Bookman Old Style"/>
        </w:rPr>
        <w:t xml:space="preserve">had not been addressed. The matter was </w:t>
      </w:r>
      <w:r w:rsidR="008708E5">
        <w:rPr>
          <w:rFonts w:ascii="Bookman Old Style" w:hAnsi="Bookman Old Style"/>
        </w:rPr>
        <w:t>regarding</w:t>
      </w:r>
      <w:r w:rsidR="00AC2237">
        <w:rPr>
          <w:rFonts w:ascii="Bookman Old Style" w:hAnsi="Bookman Old Style"/>
        </w:rPr>
        <w:t xml:space="preserve"> the </w:t>
      </w:r>
      <w:r w:rsidR="008708E5">
        <w:rPr>
          <w:rFonts w:ascii="Bookman Old Style" w:hAnsi="Bookman Old Style"/>
        </w:rPr>
        <w:t xml:space="preserve">allocation of </w:t>
      </w:r>
      <w:r w:rsidR="00DF75C8">
        <w:rPr>
          <w:rFonts w:ascii="Bookman Old Style" w:hAnsi="Bookman Old Style"/>
        </w:rPr>
        <w:t xml:space="preserve">funding for </w:t>
      </w:r>
      <w:r w:rsidR="008708E5">
        <w:rPr>
          <w:rFonts w:ascii="Bookman Old Style" w:hAnsi="Bookman Old Style"/>
        </w:rPr>
        <w:tab/>
      </w:r>
      <w:r w:rsidR="00DF75C8">
        <w:rPr>
          <w:rFonts w:ascii="Bookman Old Style" w:hAnsi="Bookman Old Style"/>
        </w:rPr>
        <w:t>improvements in the Parish</w:t>
      </w:r>
      <w:r w:rsidR="00163759">
        <w:rPr>
          <w:rFonts w:ascii="Bookman Old Style" w:hAnsi="Bookman Old Style"/>
        </w:rPr>
        <w:t xml:space="preserve"> and that it was</w:t>
      </w:r>
      <w:r w:rsidR="00C7189E">
        <w:rPr>
          <w:rFonts w:ascii="Bookman Old Style" w:hAnsi="Bookman Old Style"/>
        </w:rPr>
        <w:t xml:space="preserve"> minuted</w:t>
      </w:r>
      <w:r w:rsidR="008708E5">
        <w:rPr>
          <w:rFonts w:ascii="Bookman Old Style" w:hAnsi="Bookman Old Style"/>
        </w:rPr>
        <w:t xml:space="preserve"> to be raised</w:t>
      </w:r>
      <w:r w:rsidR="0035488B">
        <w:rPr>
          <w:rFonts w:ascii="Bookman Old Style" w:hAnsi="Bookman Old Style"/>
        </w:rPr>
        <w:t xml:space="preserve"> </w:t>
      </w:r>
      <w:r w:rsidR="008708E5">
        <w:rPr>
          <w:rFonts w:ascii="Bookman Old Style" w:hAnsi="Bookman Old Style"/>
        </w:rPr>
        <w:t xml:space="preserve">at a forthcoming meeting. </w:t>
      </w:r>
      <w:r w:rsidR="008708E5">
        <w:rPr>
          <w:rFonts w:ascii="Bookman Old Style" w:hAnsi="Bookman Old Style"/>
        </w:rPr>
        <w:tab/>
        <w:t>The Council consider</w:t>
      </w:r>
      <w:r w:rsidR="00AC2237">
        <w:rPr>
          <w:rFonts w:ascii="Bookman Old Style" w:hAnsi="Bookman Old Style"/>
        </w:rPr>
        <w:t>e</w:t>
      </w:r>
      <w:r w:rsidR="0035488B">
        <w:rPr>
          <w:rFonts w:ascii="Bookman Old Style" w:hAnsi="Bookman Old Style"/>
        </w:rPr>
        <w:t>d</w:t>
      </w:r>
      <w:r w:rsidR="008708E5">
        <w:rPr>
          <w:rFonts w:ascii="Bookman Old Style" w:hAnsi="Bookman Old Style"/>
        </w:rPr>
        <w:t xml:space="preserve"> that it had </w:t>
      </w:r>
      <w:r w:rsidR="00446254">
        <w:rPr>
          <w:rFonts w:ascii="Bookman Old Style" w:hAnsi="Bookman Old Style"/>
        </w:rPr>
        <w:t>been</w:t>
      </w:r>
      <w:r w:rsidR="005B0F1E">
        <w:rPr>
          <w:rFonts w:ascii="Bookman Old Style" w:hAnsi="Bookman Old Style"/>
        </w:rPr>
        <w:t xml:space="preserve"> a</w:t>
      </w:r>
      <w:r w:rsidR="00446254">
        <w:rPr>
          <w:rFonts w:ascii="Bookman Old Style" w:hAnsi="Bookman Old Style"/>
        </w:rPr>
        <w:t>ctive</w:t>
      </w:r>
      <w:r w:rsidR="005B0F1E">
        <w:rPr>
          <w:rFonts w:ascii="Bookman Old Style" w:hAnsi="Bookman Old Style"/>
        </w:rPr>
        <w:t>ly</w:t>
      </w:r>
      <w:r w:rsidR="00446254">
        <w:rPr>
          <w:rFonts w:ascii="Bookman Old Style" w:hAnsi="Bookman Old Style"/>
        </w:rPr>
        <w:t xml:space="preserve"> pursuing</w:t>
      </w:r>
      <w:r w:rsidR="005B0F1E">
        <w:rPr>
          <w:rFonts w:ascii="Bookman Old Style" w:hAnsi="Bookman Old Style"/>
        </w:rPr>
        <w:t xml:space="preserve"> ideas</w:t>
      </w:r>
      <w:r w:rsidR="0035488B">
        <w:rPr>
          <w:rFonts w:ascii="Bookman Old Style" w:hAnsi="Bookman Old Style"/>
        </w:rPr>
        <w:t xml:space="preserve"> such as </w:t>
      </w:r>
      <w:r w:rsidR="00A21E90">
        <w:rPr>
          <w:rFonts w:ascii="Bookman Old Style" w:hAnsi="Bookman Old Style"/>
        </w:rPr>
        <w:t>‘Village</w:t>
      </w:r>
      <w:r w:rsidR="008708E5">
        <w:rPr>
          <w:rFonts w:ascii="Bookman Old Style" w:hAnsi="Bookman Old Style"/>
        </w:rPr>
        <w:t xml:space="preserve"> </w:t>
      </w:r>
      <w:r w:rsidR="00AC2237">
        <w:rPr>
          <w:rFonts w:ascii="Bookman Old Style" w:hAnsi="Bookman Old Style"/>
        </w:rPr>
        <w:tab/>
      </w:r>
      <w:r w:rsidR="00A21E90">
        <w:rPr>
          <w:rFonts w:ascii="Bookman Old Style" w:hAnsi="Bookman Old Style"/>
        </w:rPr>
        <w:t>Gateways’</w:t>
      </w:r>
      <w:r w:rsidR="005B0F1E">
        <w:rPr>
          <w:rFonts w:ascii="Bookman Old Style" w:hAnsi="Bookman Old Style"/>
        </w:rPr>
        <w:t xml:space="preserve"> </w:t>
      </w:r>
      <w:r w:rsidR="008708E5">
        <w:rPr>
          <w:rFonts w:ascii="Bookman Old Style" w:hAnsi="Bookman Old Style"/>
        </w:rPr>
        <w:t>at</w:t>
      </w:r>
      <w:r w:rsidR="005B0F1E">
        <w:rPr>
          <w:rFonts w:ascii="Bookman Old Style" w:hAnsi="Bookman Old Style"/>
        </w:rPr>
        <w:t xml:space="preserve"> 11</w:t>
      </w:r>
      <w:r w:rsidR="005B0F1E" w:rsidRPr="005B0F1E">
        <w:rPr>
          <w:rFonts w:ascii="Bookman Old Style" w:hAnsi="Bookman Old Style"/>
          <w:vertAlign w:val="superscript"/>
        </w:rPr>
        <w:t>th</w:t>
      </w:r>
      <w:r w:rsidR="005B0F1E">
        <w:rPr>
          <w:rFonts w:ascii="Bookman Old Style" w:hAnsi="Bookman Old Style"/>
        </w:rPr>
        <w:t xml:space="preserve"> December 2018 meeting</w:t>
      </w:r>
      <w:r w:rsidR="0035488B">
        <w:rPr>
          <w:rFonts w:ascii="Bookman Old Style" w:hAnsi="Bookman Old Style"/>
        </w:rPr>
        <w:t>;</w:t>
      </w:r>
      <w:r w:rsidR="005B0F1E">
        <w:rPr>
          <w:rFonts w:ascii="Bookman Old Style" w:hAnsi="Bookman Old Style"/>
        </w:rPr>
        <w:t xml:space="preserve"> ‘Flashing Speed Lights’ </w:t>
      </w:r>
      <w:r w:rsidR="0035488B">
        <w:rPr>
          <w:rFonts w:ascii="Bookman Old Style" w:hAnsi="Bookman Old Style"/>
        </w:rPr>
        <w:t>at 19</w:t>
      </w:r>
      <w:r w:rsidR="0035488B" w:rsidRPr="0035488B">
        <w:rPr>
          <w:rFonts w:ascii="Bookman Old Style" w:hAnsi="Bookman Old Style"/>
          <w:vertAlign w:val="superscript"/>
        </w:rPr>
        <w:t>th</w:t>
      </w:r>
      <w:r w:rsidR="0035488B">
        <w:rPr>
          <w:rFonts w:ascii="Bookman Old Style" w:hAnsi="Bookman Old Style"/>
        </w:rPr>
        <w:t xml:space="preserve"> March meeting</w:t>
      </w:r>
      <w:r w:rsidR="00AC2237">
        <w:rPr>
          <w:rFonts w:ascii="Bookman Old Style" w:hAnsi="Bookman Old Style"/>
        </w:rPr>
        <w:t xml:space="preserve"> </w:t>
      </w:r>
      <w:r w:rsidR="00C93A31">
        <w:rPr>
          <w:rFonts w:ascii="Bookman Old Style" w:hAnsi="Bookman Old Style"/>
        </w:rPr>
        <w:tab/>
        <w:t xml:space="preserve">because speeding vehicles had been identified as a particular problem in the Parish but </w:t>
      </w:r>
      <w:r w:rsidR="00C93A31">
        <w:rPr>
          <w:rFonts w:ascii="Bookman Old Style" w:hAnsi="Bookman Old Style"/>
        </w:rPr>
        <w:tab/>
        <w:t xml:space="preserve">also recognising </w:t>
      </w:r>
      <w:r w:rsidR="00163759">
        <w:rPr>
          <w:rFonts w:ascii="Bookman Old Style" w:hAnsi="Bookman Old Style"/>
        </w:rPr>
        <w:t>expense that could result from</w:t>
      </w:r>
      <w:r w:rsidR="0035488B">
        <w:rPr>
          <w:rFonts w:ascii="Bookman Old Style" w:hAnsi="Bookman Old Style"/>
        </w:rPr>
        <w:t xml:space="preserve"> </w:t>
      </w:r>
      <w:r w:rsidR="00E5121F">
        <w:rPr>
          <w:rFonts w:ascii="Bookman Old Style" w:hAnsi="Bookman Old Style"/>
        </w:rPr>
        <w:t>The Thwaite Common C</w:t>
      </w:r>
      <w:r w:rsidR="0035488B">
        <w:rPr>
          <w:rFonts w:ascii="Bookman Old Style" w:hAnsi="Bookman Old Style"/>
        </w:rPr>
        <w:t>attle</w:t>
      </w:r>
      <w:r w:rsidR="00E5121F">
        <w:rPr>
          <w:rFonts w:ascii="Bookman Old Style" w:hAnsi="Bookman Old Style"/>
        </w:rPr>
        <w:t xml:space="preserve"> Grid </w:t>
      </w:r>
      <w:r w:rsidR="00163759">
        <w:rPr>
          <w:rFonts w:ascii="Bookman Old Style" w:hAnsi="Bookman Old Style"/>
        </w:rPr>
        <w:tab/>
      </w:r>
      <w:r w:rsidR="00E5121F">
        <w:rPr>
          <w:rFonts w:ascii="Bookman Old Style" w:hAnsi="Bookman Old Style"/>
        </w:rPr>
        <w:t xml:space="preserve">Consultation. </w:t>
      </w:r>
      <w:r w:rsidR="00C93A31">
        <w:rPr>
          <w:rFonts w:ascii="Bookman Old Style" w:hAnsi="Bookman Old Style"/>
        </w:rPr>
        <w:tab/>
      </w:r>
      <w:r w:rsidR="00B321AB">
        <w:rPr>
          <w:rFonts w:ascii="Bookman Old Style" w:hAnsi="Bookman Old Style"/>
        </w:rPr>
        <w:t xml:space="preserve">Councillor’s </w:t>
      </w:r>
      <w:r w:rsidR="00833118">
        <w:rPr>
          <w:rFonts w:ascii="Bookman Old Style" w:hAnsi="Bookman Old Style"/>
        </w:rPr>
        <w:t xml:space="preserve">agreed that they wanted to be proactive with ideas whilst being </w:t>
      </w:r>
      <w:r w:rsidR="00833118">
        <w:rPr>
          <w:rFonts w:ascii="Bookman Old Style" w:hAnsi="Bookman Old Style"/>
        </w:rPr>
        <w:tab/>
        <w:t>mindful that differing initiatives may cause conflict</w:t>
      </w:r>
      <w:r w:rsidR="00B92F52">
        <w:rPr>
          <w:rFonts w:ascii="Bookman Old Style" w:hAnsi="Bookman Old Style"/>
        </w:rPr>
        <w:t>.</w:t>
      </w:r>
      <w:r w:rsidR="006F1CE5">
        <w:rPr>
          <w:rFonts w:ascii="Bookman Old Style" w:hAnsi="Bookman Old Style"/>
        </w:rPr>
        <w:t xml:space="preserve"> </w:t>
      </w:r>
      <w:r w:rsidR="002F16A4" w:rsidRPr="002F16A4">
        <w:rPr>
          <w:rFonts w:ascii="Bookman Old Style" w:hAnsi="Bookman Old Style"/>
          <w:b/>
        </w:rPr>
        <w:t xml:space="preserve">It was agreed that the idea continue </w:t>
      </w:r>
      <w:r w:rsidR="002F16A4" w:rsidRPr="002F16A4">
        <w:rPr>
          <w:rFonts w:ascii="Bookman Old Style" w:hAnsi="Bookman Old Style"/>
          <w:b/>
        </w:rPr>
        <w:tab/>
        <w:t>to be actively pursued</w:t>
      </w:r>
      <w:r w:rsidR="00A80105">
        <w:rPr>
          <w:rFonts w:ascii="Bookman Old Style" w:hAnsi="Bookman Old Style"/>
          <w:b/>
        </w:rPr>
        <w:t xml:space="preserve"> in advance of public presentation</w:t>
      </w:r>
      <w:r w:rsidR="002F16A4">
        <w:rPr>
          <w:rFonts w:ascii="Bookman Old Style" w:hAnsi="Bookman Old Style"/>
        </w:rPr>
        <w:t xml:space="preserve">. </w:t>
      </w:r>
      <w:r w:rsidR="00083195" w:rsidRPr="00C93A31">
        <w:rPr>
          <w:rFonts w:ascii="Bookman Old Style" w:hAnsi="Bookman Old Style"/>
          <w:b/>
          <w:color w:val="2E74B5" w:themeColor="accent1" w:themeShade="BF"/>
        </w:rPr>
        <w:t xml:space="preserve">The Clerk said she would </w:t>
      </w:r>
      <w:r w:rsidR="00A80105">
        <w:rPr>
          <w:rFonts w:ascii="Bookman Old Style" w:hAnsi="Bookman Old Style"/>
          <w:b/>
          <w:color w:val="2E74B5" w:themeColor="accent1" w:themeShade="BF"/>
        </w:rPr>
        <w:tab/>
      </w:r>
      <w:r w:rsidR="00083195" w:rsidRPr="00C93A31">
        <w:rPr>
          <w:rFonts w:ascii="Bookman Old Style" w:hAnsi="Bookman Old Style"/>
          <w:b/>
          <w:color w:val="2E74B5" w:themeColor="accent1" w:themeShade="BF"/>
        </w:rPr>
        <w:t>write to</w:t>
      </w:r>
      <w:r w:rsidR="002F16A4">
        <w:rPr>
          <w:rFonts w:ascii="Bookman Old Style" w:hAnsi="Bookman Old Style"/>
          <w:b/>
          <w:color w:val="2E74B5" w:themeColor="accent1" w:themeShade="BF"/>
        </w:rPr>
        <w:t xml:space="preserve"> </w:t>
      </w:r>
      <w:r w:rsidR="00083195" w:rsidRPr="00C93A31">
        <w:rPr>
          <w:rFonts w:ascii="Bookman Old Style" w:hAnsi="Bookman Old Style"/>
          <w:b/>
          <w:color w:val="2E74B5" w:themeColor="accent1" w:themeShade="BF"/>
        </w:rPr>
        <w:t>the</w:t>
      </w:r>
      <w:r w:rsidR="00C93A31">
        <w:rPr>
          <w:rFonts w:ascii="Bookman Old Style" w:hAnsi="Bookman Old Style"/>
          <w:b/>
          <w:color w:val="2E74B5" w:themeColor="accent1" w:themeShade="BF"/>
        </w:rPr>
        <w:t xml:space="preserve"> </w:t>
      </w:r>
      <w:r w:rsidR="00083195" w:rsidRPr="00C93A31">
        <w:rPr>
          <w:rFonts w:ascii="Bookman Old Style" w:hAnsi="Bookman Old Style"/>
          <w:b/>
          <w:color w:val="2E74B5" w:themeColor="accent1" w:themeShade="BF"/>
        </w:rPr>
        <w:t>parishioners who expressed concern.</w:t>
      </w:r>
    </w:p>
    <w:p w14:paraId="5FEB9446" w14:textId="77777777" w:rsidR="002016F2" w:rsidRDefault="002016F2" w:rsidP="00AC2237">
      <w:pPr>
        <w:tabs>
          <w:tab w:val="left" w:pos="567"/>
        </w:tabs>
        <w:jc w:val="both"/>
        <w:rPr>
          <w:rFonts w:ascii="Bookman Old Style" w:hAnsi="Bookman Old Style"/>
        </w:rPr>
      </w:pPr>
    </w:p>
    <w:p w14:paraId="6BA43D6F" w14:textId="7A29B682" w:rsidR="002016F2" w:rsidRDefault="002016F2" w:rsidP="00AC2237">
      <w:pPr>
        <w:tabs>
          <w:tab w:val="left" w:pos="567"/>
        </w:tabs>
        <w:jc w:val="both"/>
        <w:rPr>
          <w:rFonts w:ascii="Bookman Old Style" w:hAnsi="Bookman Old Style"/>
        </w:rPr>
      </w:pPr>
      <w:r>
        <w:rPr>
          <w:rFonts w:ascii="Bookman Old Style" w:hAnsi="Bookman Old Style"/>
        </w:rPr>
        <w:tab/>
        <w:t xml:space="preserve">A parishioner asked about bank balances and the funds available to spend.  </w:t>
      </w:r>
      <w:r w:rsidR="00490293">
        <w:rPr>
          <w:rFonts w:ascii="Bookman Old Style" w:hAnsi="Bookman Old Style"/>
        </w:rPr>
        <w:t xml:space="preserve">The clerk </w:t>
      </w:r>
      <w:r w:rsidR="00490293">
        <w:rPr>
          <w:rFonts w:ascii="Bookman Old Style" w:hAnsi="Bookman Old Style"/>
        </w:rPr>
        <w:tab/>
      </w:r>
      <w:r w:rsidR="00163759">
        <w:rPr>
          <w:rFonts w:ascii="Bookman Old Style" w:hAnsi="Bookman Old Style"/>
        </w:rPr>
        <w:t xml:space="preserve">advised that the total balances were just under £4,000 and that there would be available </w:t>
      </w:r>
      <w:r w:rsidR="00163759">
        <w:rPr>
          <w:rFonts w:ascii="Bookman Old Style" w:hAnsi="Bookman Old Style"/>
        </w:rPr>
        <w:tab/>
        <w:t>funds for a small project.</w:t>
      </w:r>
    </w:p>
    <w:p w14:paraId="5A57DC4C" w14:textId="77777777" w:rsidR="00833118" w:rsidRDefault="00833118" w:rsidP="00AC2237">
      <w:pPr>
        <w:tabs>
          <w:tab w:val="left" w:pos="567"/>
        </w:tabs>
        <w:jc w:val="both"/>
        <w:rPr>
          <w:rFonts w:ascii="Bookman Old Style" w:hAnsi="Bookman Old Style"/>
        </w:rPr>
      </w:pPr>
    </w:p>
    <w:p w14:paraId="77AB32F6" w14:textId="6CF146B3" w:rsidR="00833118" w:rsidRDefault="00833118" w:rsidP="00AC2237">
      <w:pPr>
        <w:tabs>
          <w:tab w:val="left" w:pos="567"/>
        </w:tabs>
        <w:jc w:val="both"/>
        <w:rPr>
          <w:rFonts w:ascii="Bookman Old Style" w:hAnsi="Bookman Old Style"/>
        </w:rPr>
      </w:pPr>
      <w:r>
        <w:rPr>
          <w:rFonts w:ascii="Bookman Old Style" w:hAnsi="Bookman Old Style"/>
        </w:rPr>
        <w:tab/>
        <w:t xml:space="preserve">The poor condition of the notice board sited near Town Green was identified as needing  </w:t>
      </w:r>
      <w:r w:rsidR="004222D3">
        <w:rPr>
          <w:rFonts w:ascii="Bookman Old Style" w:hAnsi="Bookman Old Style"/>
        </w:rPr>
        <w:tab/>
        <w:t xml:space="preserve">refurbishment and as it was erected on the perimeter fence of The Old Billiards Hall, it </w:t>
      </w:r>
      <w:r w:rsidR="004222D3">
        <w:rPr>
          <w:rFonts w:ascii="Bookman Old Style" w:hAnsi="Bookman Old Style"/>
        </w:rPr>
        <w:tab/>
        <w:t xml:space="preserve">may have to be removed now that the site was sold. The lack of space on the main notice </w:t>
      </w:r>
      <w:r w:rsidR="004222D3">
        <w:rPr>
          <w:rFonts w:ascii="Bookman Old Style" w:hAnsi="Bookman Old Style"/>
        </w:rPr>
        <w:tab/>
        <w:t xml:space="preserve">board sited on the Common was </w:t>
      </w:r>
      <w:r w:rsidR="00C7189E">
        <w:rPr>
          <w:rFonts w:ascii="Bookman Old Style" w:hAnsi="Bookman Old Style"/>
        </w:rPr>
        <w:t>highlighted</w:t>
      </w:r>
      <w:r w:rsidR="004222D3">
        <w:rPr>
          <w:rFonts w:ascii="Bookman Old Style" w:hAnsi="Bookman Old Style"/>
        </w:rPr>
        <w:t xml:space="preserve">. There had recently been insufficient space </w:t>
      </w:r>
      <w:r w:rsidR="00C7189E">
        <w:rPr>
          <w:rFonts w:ascii="Bookman Old Style" w:hAnsi="Bookman Old Style"/>
        </w:rPr>
        <w:tab/>
      </w:r>
      <w:r w:rsidR="004222D3">
        <w:rPr>
          <w:rFonts w:ascii="Bookman Old Style" w:hAnsi="Bookman Old Style"/>
        </w:rPr>
        <w:t>for notices</w:t>
      </w:r>
      <w:r w:rsidR="00C7189E">
        <w:rPr>
          <w:rFonts w:ascii="Bookman Old Style" w:hAnsi="Bookman Old Style"/>
        </w:rPr>
        <w:t xml:space="preserve">. A member of the public suggested the purchase of a new notice board and </w:t>
      </w:r>
      <w:r w:rsidR="00C7189E">
        <w:rPr>
          <w:rFonts w:ascii="Bookman Old Style" w:hAnsi="Bookman Old Style"/>
        </w:rPr>
        <w:tab/>
        <w:t xml:space="preserve">siting it near the bus stop on the Norwich bound side of the A140. </w:t>
      </w:r>
      <w:r w:rsidR="00C7189E" w:rsidRPr="00C93A31">
        <w:rPr>
          <w:rFonts w:ascii="Bookman Old Style" w:hAnsi="Bookman Old Style"/>
          <w:b/>
        </w:rPr>
        <w:t xml:space="preserve">It was agreed that this </w:t>
      </w:r>
      <w:r w:rsidR="00C7189E" w:rsidRPr="00C93A31">
        <w:rPr>
          <w:rFonts w:ascii="Bookman Old Style" w:hAnsi="Bookman Old Style"/>
          <w:b/>
        </w:rPr>
        <w:tab/>
        <w:t>idea could be presented as one of the options for funding a</w:t>
      </w:r>
      <w:r w:rsidR="00083195" w:rsidRPr="00C93A31">
        <w:rPr>
          <w:rFonts w:ascii="Bookman Old Style" w:hAnsi="Bookman Old Style"/>
          <w:b/>
        </w:rPr>
        <w:t>s a</w:t>
      </w:r>
      <w:r w:rsidR="00C7189E" w:rsidRPr="00C93A31">
        <w:rPr>
          <w:rFonts w:ascii="Bookman Old Style" w:hAnsi="Bookman Old Style"/>
          <w:b/>
        </w:rPr>
        <w:t xml:space="preserve"> project</w:t>
      </w:r>
      <w:r w:rsidR="00C7189E">
        <w:rPr>
          <w:rFonts w:ascii="Bookman Old Style" w:hAnsi="Bookman Old Style"/>
        </w:rPr>
        <w:t>.</w:t>
      </w:r>
    </w:p>
    <w:p w14:paraId="06247A8B" w14:textId="77777777" w:rsidR="00C7189E" w:rsidRDefault="00C7189E" w:rsidP="00AC2237">
      <w:pPr>
        <w:tabs>
          <w:tab w:val="left" w:pos="567"/>
        </w:tabs>
        <w:jc w:val="both"/>
        <w:rPr>
          <w:rFonts w:ascii="Bookman Old Style" w:hAnsi="Bookman Old Style"/>
        </w:rPr>
      </w:pPr>
    </w:p>
    <w:p w14:paraId="0533F09C" w14:textId="19357B4D" w:rsidR="002016F2" w:rsidRPr="00C93A31" w:rsidRDefault="00C7189E" w:rsidP="00AC2237">
      <w:pPr>
        <w:tabs>
          <w:tab w:val="left" w:pos="567"/>
        </w:tabs>
        <w:jc w:val="both"/>
        <w:rPr>
          <w:rFonts w:ascii="Bookman Old Style" w:hAnsi="Bookman Old Style"/>
          <w:b/>
        </w:rPr>
      </w:pPr>
      <w:r>
        <w:rPr>
          <w:rFonts w:ascii="Bookman Old Style" w:hAnsi="Bookman Old Style"/>
        </w:rPr>
        <w:tab/>
        <w:t xml:space="preserve">The Chairman raised a matter </w:t>
      </w:r>
      <w:r w:rsidR="00083195">
        <w:rPr>
          <w:rFonts w:ascii="Bookman Old Style" w:hAnsi="Bookman Old Style"/>
        </w:rPr>
        <w:t xml:space="preserve">with regard to the ponds. </w:t>
      </w:r>
      <w:r w:rsidR="00315717">
        <w:rPr>
          <w:rFonts w:ascii="Bookman Old Style" w:hAnsi="Bookman Old Style"/>
        </w:rPr>
        <w:t>He acknowledged that</w:t>
      </w:r>
      <w:r w:rsidR="00083195">
        <w:rPr>
          <w:rFonts w:ascii="Bookman Old Style" w:hAnsi="Bookman Old Style"/>
        </w:rPr>
        <w:t xml:space="preserve"> </w:t>
      </w:r>
      <w:r w:rsidR="00315717">
        <w:rPr>
          <w:rFonts w:ascii="Bookman Old Style" w:hAnsi="Bookman Old Style"/>
        </w:rPr>
        <w:t xml:space="preserve">Councillor </w:t>
      </w:r>
      <w:r w:rsidR="00315717">
        <w:rPr>
          <w:rFonts w:ascii="Bookman Old Style" w:hAnsi="Bookman Old Style"/>
        </w:rPr>
        <w:tab/>
      </w:r>
      <w:r w:rsidR="00083195">
        <w:rPr>
          <w:rFonts w:ascii="Bookman Old Style" w:hAnsi="Bookman Old Style"/>
        </w:rPr>
        <w:t xml:space="preserve">Stephen </w:t>
      </w:r>
      <w:r w:rsidR="00315717">
        <w:rPr>
          <w:rFonts w:ascii="Bookman Old Style" w:hAnsi="Bookman Old Style"/>
        </w:rPr>
        <w:t>J</w:t>
      </w:r>
      <w:r w:rsidR="00083195">
        <w:rPr>
          <w:rFonts w:ascii="Bookman Old Style" w:hAnsi="Bookman Old Style"/>
        </w:rPr>
        <w:t xml:space="preserve">ordan </w:t>
      </w:r>
      <w:r w:rsidR="00315717">
        <w:rPr>
          <w:rFonts w:ascii="Bookman Old Style" w:hAnsi="Bookman Old Style"/>
        </w:rPr>
        <w:t xml:space="preserve">had for many years assisted with the maintenance of the ponds in </w:t>
      </w:r>
      <w:r w:rsidR="00315717">
        <w:rPr>
          <w:rFonts w:ascii="Bookman Old Style" w:hAnsi="Bookman Old Style"/>
        </w:rPr>
        <w:tab/>
        <w:t>isolation of other parties</w:t>
      </w:r>
      <w:r w:rsidR="00A360D8">
        <w:rPr>
          <w:rFonts w:ascii="Bookman Old Style" w:hAnsi="Bookman Old Style"/>
        </w:rPr>
        <w:t>. Councillor Jordan expressed</w:t>
      </w:r>
      <w:r w:rsidR="00315717">
        <w:rPr>
          <w:rFonts w:ascii="Bookman Old Style" w:hAnsi="Bookman Old Style"/>
        </w:rPr>
        <w:t xml:space="preserve"> concerns that the p</w:t>
      </w:r>
      <w:r w:rsidR="00A360D8">
        <w:rPr>
          <w:rFonts w:ascii="Bookman Old Style" w:hAnsi="Bookman Old Style"/>
        </w:rPr>
        <w:t xml:space="preserve">onds needed </w:t>
      </w:r>
      <w:r w:rsidR="00A360D8">
        <w:rPr>
          <w:rFonts w:ascii="Bookman Old Style" w:hAnsi="Bookman Old Style"/>
        </w:rPr>
        <w:tab/>
        <w:t xml:space="preserve">constant attention to prevent them from drying out and he felt they were being </w:t>
      </w:r>
      <w:r w:rsidR="00A360D8">
        <w:rPr>
          <w:rFonts w:ascii="Bookman Old Style" w:hAnsi="Bookman Old Style"/>
        </w:rPr>
        <w:tab/>
        <w:t xml:space="preserve">neglected. </w:t>
      </w:r>
      <w:r w:rsidR="00116FFA">
        <w:rPr>
          <w:rFonts w:ascii="Bookman Old Style" w:hAnsi="Bookman Old Style"/>
        </w:rPr>
        <w:t>The Chairman made a proposal</w:t>
      </w:r>
      <w:r w:rsidR="00083195">
        <w:rPr>
          <w:rFonts w:ascii="Bookman Old Style" w:hAnsi="Bookman Old Style"/>
        </w:rPr>
        <w:t xml:space="preserve"> that the Thwaite Common</w:t>
      </w:r>
      <w:r w:rsidR="00116FFA">
        <w:rPr>
          <w:rFonts w:ascii="Bookman Old Style" w:hAnsi="Bookman Old Style"/>
        </w:rPr>
        <w:t xml:space="preserve"> </w:t>
      </w:r>
      <w:r w:rsidR="00083195">
        <w:rPr>
          <w:rFonts w:ascii="Bookman Old Style" w:hAnsi="Bookman Old Style"/>
        </w:rPr>
        <w:t xml:space="preserve">Advisory Group be </w:t>
      </w:r>
      <w:r w:rsidR="00A360D8">
        <w:rPr>
          <w:rFonts w:ascii="Bookman Old Style" w:hAnsi="Bookman Old Style"/>
        </w:rPr>
        <w:tab/>
      </w:r>
      <w:r w:rsidR="00083195">
        <w:rPr>
          <w:rFonts w:ascii="Bookman Old Style" w:hAnsi="Bookman Old Style"/>
        </w:rPr>
        <w:t>approached</w:t>
      </w:r>
      <w:r w:rsidR="00116FFA">
        <w:rPr>
          <w:rFonts w:ascii="Bookman Old Style" w:hAnsi="Bookman Old Style"/>
        </w:rPr>
        <w:t xml:space="preserve"> with a view that Councillor Jordan sits in on the Group’s meetings. </w:t>
      </w:r>
      <w:r w:rsidR="00116FFA" w:rsidRPr="00C93A31">
        <w:rPr>
          <w:rFonts w:ascii="Bookman Old Style" w:hAnsi="Bookman Old Style"/>
          <w:b/>
        </w:rPr>
        <w:t xml:space="preserve">This was </w:t>
      </w:r>
      <w:r w:rsidR="00C93A31" w:rsidRPr="00C93A31">
        <w:rPr>
          <w:rFonts w:ascii="Bookman Old Style" w:hAnsi="Bookman Old Style"/>
          <w:b/>
        </w:rPr>
        <w:tab/>
      </w:r>
      <w:r w:rsidR="00116FFA" w:rsidRPr="00C93A31">
        <w:rPr>
          <w:rFonts w:ascii="Bookman Old Style" w:hAnsi="Bookman Old Style"/>
          <w:b/>
        </w:rPr>
        <w:t>unanimously agreed by Councillors.</w:t>
      </w:r>
    </w:p>
    <w:p w14:paraId="2429B706" w14:textId="6F5F31CD" w:rsidR="00B92F52" w:rsidRDefault="00B92F52" w:rsidP="00AC2237">
      <w:pPr>
        <w:tabs>
          <w:tab w:val="left" w:pos="567"/>
        </w:tabs>
        <w:jc w:val="both"/>
        <w:rPr>
          <w:rFonts w:ascii="Bookman Old Style" w:hAnsi="Bookman Old Style"/>
        </w:rPr>
      </w:pPr>
      <w:r>
        <w:rPr>
          <w:rFonts w:ascii="Bookman Old Style" w:hAnsi="Bookman Old Style"/>
        </w:rPr>
        <w:tab/>
      </w:r>
    </w:p>
    <w:p w14:paraId="0ABF8F38" w14:textId="612D328F" w:rsidR="00063744" w:rsidRPr="00063744" w:rsidRDefault="00063744" w:rsidP="009D034D">
      <w:pPr>
        <w:tabs>
          <w:tab w:val="left" w:pos="709"/>
          <w:tab w:val="left" w:pos="1134"/>
        </w:tabs>
        <w:ind w:left="567"/>
        <w:jc w:val="both"/>
        <w:rPr>
          <w:rFonts w:ascii="Bookman Old Style" w:hAnsi="Bookman Old Style"/>
        </w:rPr>
      </w:pPr>
      <w:r w:rsidRPr="002F16A4">
        <w:rPr>
          <w:rFonts w:ascii="Bookman Old Style" w:hAnsi="Bookman Old Style"/>
        </w:rPr>
        <w:t>The cutting of grass verges</w:t>
      </w:r>
      <w:r>
        <w:rPr>
          <w:rFonts w:ascii="Bookman Old Style" w:hAnsi="Bookman Old Style"/>
        </w:rPr>
        <w:t xml:space="preserve"> was</w:t>
      </w:r>
      <w:r w:rsidR="002F16A4">
        <w:rPr>
          <w:rFonts w:ascii="Bookman Old Style" w:hAnsi="Bookman Old Style"/>
        </w:rPr>
        <w:t xml:space="preserve"> once again</w:t>
      </w:r>
      <w:r>
        <w:rPr>
          <w:rFonts w:ascii="Bookman Old Style" w:hAnsi="Bookman Old Style"/>
        </w:rPr>
        <w:t xml:space="preserve"> raised as a matter that requires </w:t>
      </w:r>
      <w:r w:rsidR="00D9650A">
        <w:rPr>
          <w:rFonts w:ascii="Bookman Old Style" w:hAnsi="Bookman Old Style"/>
        </w:rPr>
        <w:t xml:space="preserve">urgent </w:t>
      </w:r>
      <w:r>
        <w:rPr>
          <w:rFonts w:ascii="Bookman Old Style" w:hAnsi="Bookman Old Style"/>
        </w:rPr>
        <w:t xml:space="preserve">attention </w:t>
      </w:r>
      <w:r w:rsidR="00D9650A">
        <w:rPr>
          <w:rFonts w:ascii="Bookman Old Style" w:hAnsi="Bookman Old Style"/>
        </w:rPr>
        <w:t>and one that</w:t>
      </w:r>
      <w:r w:rsidR="00473D46">
        <w:rPr>
          <w:rFonts w:ascii="Bookman Old Style" w:hAnsi="Bookman Old Style"/>
        </w:rPr>
        <w:t xml:space="preserve"> continues to</w:t>
      </w:r>
      <w:r w:rsidR="00845062">
        <w:rPr>
          <w:rFonts w:ascii="Bookman Old Style" w:hAnsi="Bookman Old Style"/>
        </w:rPr>
        <w:t xml:space="preserve"> </w:t>
      </w:r>
      <w:r w:rsidR="00473D46">
        <w:rPr>
          <w:rFonts w:ascii="Bookman Old Style" w:hAnsi="Bookman Old Style"/>
        </w:rPr>
        <w:t>pose</w:t>
      </w:r>
      <w:r w:rsidR="00D9650A">
        <w:rPr>
          <w:rFonts w:ascii="Bookman Old Style" w:hAnsi="Bookman Old Style"/>
        </w:rPr>
        <w:t xml:space="preserve"> </w:t>
      </w:r>
      <w:r w:rsidR="00473D46">
        <w:rPr>
          <w:rFonts w:ascii="Bookman Old Style" w:hAnsi="Bookman Old Style"/>
        </w:rPr>
        <w:t xml:space="preserve">serious </w:t>
      </w:r>
      <w:r w:rsidR="00D9650A">
        <w:rPr>
          <w:rFonts w:ascii="Bookman Old Style" w:hAnsi="Bookman Old Style"/>
        </w:rPr>
        <w:t xml:space="preserve">safety issues. </w:t>
      </w:r>
      <w:r w:rsidR="003C1FEF">
        <w:rPr>
          <w:rFonts w:ascii="Bookman Old Style" w:hAnsi="Bookman Old Style"/>
        </w:rPr>
        <w:t>V</w:t>
      </w:r>
      <w:r>
        <w:rPr>
          <w:rFonts w:ascii="Bookman Old Style" w:hAnsi="Bookman Old Style"/>
        </w:rPr>
        <w:t>erges are so overgrown m</w:t>
      </w:r>
      <w:r w:rsidR="002F16A4">
        <w:rPr>
          <w:rFonts w:ascii="Bookman Old Style" w:hAnsi="Bookman Old Style"/>
        </w:rPr>
        <w:t xml:space="preserve">otorists cannot see the gullies and there had been a recent incident whereby a motorist had got stuck in a gully </w:t>
      </w:r>
      <w:r w:rsidR="00473D46">
        <w:rPr>
          <w:rFonts w:ascii="Bookman Old Style" w:hAnsi="Bookman Old Style"/>
        </w:rPr>
        <w:t>when it pulled off the road to make room for a family with a pram</w:t>
      </w:r>
      <w:r w:rsidR="00473D46" w:rsidRPr="00360DF2">
        <w:rPr>
          <w:rFonts w:ascii="Bookman Old Style" w:hAnsi="Bookman Old Style"/>
          <w:color w:val="2E74B5" w:themeColor="accent1" w:themeShade="BF"/>
        </w:rPr>
        <w:t xml:space="preserve">. </w:t>
      </w:r>
      <w:r w:rsidR="005A78A1" w:rsidRPr="00360DF2">
        <w:rPr>
          <w:rFonts w:ascii="Bookman Old Style" w:hAnsi="Bookman Old Style"/>
          <w:b/>
          <w:color w:val="2E74B5" w:themeColor="accent1" w:themeShade="BF"/>
        </w:rPr>
        <w:t>This matter is to be reported to Highways</w:t>
      </w:r>
      <w:r w:rsidR="00A80105" w:rsidRPr="00360DF2">
        <w:rPr>
          <w:rFonts w:ascii="Bookman Old Style" w:hAnsi="Bookman Old Style"/>
          <w:b/>
          <w:color w:val="2E74B5" w:themeColor="accent1" w:themeShade="BF"/>
        </w:rPr>
        <w:t xml:space="preserve"> as urgent</w:t>
      </w:r>
      <w:r w:rsidR="00D9650A">
        <w:rPr>
          <w:rFonts w:ascii="Bookman Old Style" w:hAnsi="Bookman Old Style"/>
        </w:rPr>
        <w:t xml:space="preserve">. </w:t>
      </w:r>
    </w:p>
    <w:p w14:paraId="48C1622E" w14:textId="24140B1D" w:rsidR="009D034D" w:rsidRDefault="009D034D" w:rsidP="009D034D">
      <w:pPr>
        <w:jc w:val="both"/>
        <w:rPr>
          <w:rFonts w:ascii="Bookman Old Style" w:hAnsi="Bookman Old Style"/>
          <w:color w:val="1F4E79" w:themeColor="accent1" w:themeShade="80"/>
        </w:rPr>
      </w:pPr>
    </w:p>
    <w:p w14:paraId="509C8660" w14:textId="15F03BF3" w:rsidR="004252FD" w:rsidRDefault="004252FD" w:rsidP="00C30FEE">
      <w:pPr>
        <w:shd w:val="clear" w:color="auto" w:fill="FFFFFF"/>
        <w:ind w:left="567" w:hanging="567"/>
        <w:rPr>
          <w:rFonts w:ascii="Bookman Old Style" w:eastAsia="Times New Roman" w:hAnsi="Bookman Old Style" w:cs="Times New Roman"/>
          <w:color w:val="000000"/>
          <w:lang w:eastAsia="en-GB"/>
        </w:rPr>
      </w:pPr>
      <w:r>
        <w:rPr>
          <w:rFonts w:ascii="Bookman Old Style" w:eastAsia="Times New Roman" w:hAnsi="Bookman Old Style" w:cs="Times New Roman"/>
          <w:color w:val="000000"/>
          <w:lang w:eastAsia="en-GB"/>
        </w:rPr>
        <w:tab/>
        <w:t>No other matter was raised.</w:t>
      </w:r>
    </w:p>
    <w:p w14:paraId="56A513AA" w14:textId="77777777" w:rsidR="004252FD" w:rsidRDefault="004252FD" w:rsidP="004B7135">
      <w:pPr>
        <w:shd w:val="clear" w:color="auto" w:fill="FFFFFF"/>
        <w:ind w:left="851" w:hanging="851"/>
        <w:rPr>
          <w:rFonts w:ascii="Bookman Old Style" w:eastAsia="Times New Roman" w:hAnsi="Bookman Old Style" w:cs="Times New Roman"/>
          <w:color w:val="000000"/>
          <w:lang w:eastAsia="en-GB"/>
        </w:rPr>
      </w:pPr>
    </w:p>
    <w:p w14:paraId="3C388EED" w14:textId="1E783C3F" w:rsidR="004252FD" w:rsidRPr="004B7135" w:rsidRDefault="00C30FEE" w:rsidP="004B7135">
      <w:pPr>
        <w:shd w:val="clear" w:color="auto" w:fill="FFFFFF"/>
        <w:ind w:left="851" w:hanging="851"/>
        <w:rPr>
          <w:rFonts w:ascii="Bookman Old Style" w:eastAsia="Times New Roman" w:hAnsi="Bookman Old Style" w:cs="Times New Roman"/>
          <w:color w:val="000000"/>
          <w:lang w:eastAsia="en-GB"/>
        </w:rPr>
      </w:pPr>
      <w:r>
        <w:rPr>
          <w:rFonts w:ascii="Bookman Old Style" w:eastAsia="Times New Roman" w:hAnsi="Bookman Old Style" w:cs="Times New Roman"/>
          <w:color w:val="000000"/>
          <w:lang w:eastAsia="en-GB"/>
        </w:rPr>
        <w:t xml:space="preserve">        </w:t>
      </w:r>
      <w:r w:rsidR="004252FD" w:rsidRPr="004252FD">
        <w:rPr>
          <w:rFonts w:ascii="Bookman Old Style" w:eastAsia="Times New Roman" w:hAnsi="Bookman Old Style" w:cs="Times New Roman"/>
          <w:b/>
          <w:color w:val="000000"/>
          <w:lang w:eastAsia="en-GB"/>
        </w:rPr>
        <w:t>Close of Meeting:</w:t>
      </w:r>
      <w:r w:rsidR="00770632">
        <w:rPr>
          <w:rFonts w:ascii="Bookman Old Style" w:eastAsia="Times New Roman" w:hAnsi="Bookman Old Style" w:cs="Times New Roman"/>
          <w:color w:val="000000"/>
          <w:lang w:eastAsia="en-GB"/>
        </w:rPr>
        <w:t xml:space="preserve"> </w:t>
      </w:r>
      <w:r w:rsidR="003D29B4">
        <w:rPr>
          <w:rFonts w:ascii="Bookman Old Style" w:eastAsia="Times New Roman" w:hAnsi="Bookman Old Style" w:cs="Times New Roman"/>
          <w:color w:val="000000"/>
          <w:lang w:eastAsia="en-GB"/>
        </w:rPr>
        <w:t xml:space="preserve"> </w:t>
      </w:r>
      <w:r w:rsidR="00770632">
        <w:rPr>
          <w:rFonts w:ascii="Bookman Old Style" w:eastAsia="Times New Roman" w:hAnsi="Bookman Old Style" w:cs="Times New Roman"/>
          <w:color w:val="000000"/>
          <w:lang w:eastAsia="en-GB"/>
        </w:rPr>
        <w:t>7.40</w:t>
      </w:r>
      <w:r w:rsidR="004252FD">
        <w:rPr>
          <w:rFonts w:ascii="Bookman Old Style" w:eastAsia="Times New Roman" w:hAnsi="Bookman Old Style" w:cs="Times New Roman"/>
          <w:color w:val="000000"/>
          <w:lang w:eastAsia="en-GB"/>
        </w:rPr>
        <w:t>pm</w:t>
      </w:r>
    </w:p>
    <w:p w14:paraId="24402224" w14:textId="067A27C3" w:rsidR="007B48A0" w:rsidRPr="007B48A0" w:rsidRDefault="004B7135" w:rsidP="003A3387">
      <w:pPr>
        <w:tabs>
          <w:tab w:val="left" w:pos="4164"/>
        </w:tabs>
        <w:ind w:left="864"/>
        <w:jc w:val="both"/>
        <w:rPr>
          <w:rFonts w:ascii="Bookman Old Style" w:hAnsi="Bookman Old Style"/>
        </w:rPr>
      </w:pPr>
      <w:r w:rsidRPr="004B7135">
        <w:rPr>
          <w:rFonts w:ascii="Bookman Old Style" w:hAnsi="Bookman Old Style"/>
        </w:rPr>
        <w:tab/>
      </w:r>
      <w:r w:rsidR="007B48A0">
        <w:rPr>
          <w:rFonts w:ascii="Bookman Old Style" w:hAnsi="Bookman Old Style"/>
        </w:rPr>
        <w:tab/>
      </w:r>
    </w:p>
    <w:p w14:paraId="659EE537" w14:textId="77777777" w:rsidR="007B48A0" w:rsidRDefault="007B48A0" w:rsidP="007B48A0">
      <w:pPr>
        <w:jc w:val="both"/>
        <w:rPr>
          <w:rFonts w:ascii="Bookman Old Style" w:hAnsi="Bookman Old Style"/>
          <w:b/>
        </w:rPr>
      </w:pPr>
    </w:p>
    <w:p w14:paraId="0D04B86F" w14:textId="77777777" w:rsidR="00214E99" w:rsidRDefault="00214E99" w:rsidP="00214E99">
      <w:pPr>
        <w:rPr>
          <w:rFonts w:ascii="Bookman Old Style" w:hAnsi="Bookman Old Style"/>
          <w:sz w:val="24"/>
          <w:szCs w:val="24"/>
        </w:rPr>
      </w:pPr>
    </w:p>
    <w:p w14:paraId="33377063" w14:textId="77777777" w:rsidR="00597B82" w:rsidRDefault="00597B82"/>
    <w:sectPr w:rsidR="00597B82" w:rsidSect="00C30FE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6FBD" w14:textId="77777777" w:rsidR="000E5B4B" w:rsidRDefault="000E5B4B" w:rsidP="0075715E">
      <w:r>
        <w:separator/>
      </w:r>
    </w:p>
  </w:endnote>
  <w:endnote w:type="continuationSeparator" w:id="0">
    <w:p w14:paraId="6A529DAB" w14:textId="77777777" w:rsidR="000E5B4B" w:rsidRDefault="000E5B4B" w:rsidP="0075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E78C6" w14:textId="77777777" w:rsidR="0075715E" w:rsidRDefault="00757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091E" w14:textId="454BC0CF" w:rsidR="0075715E" w:rsidRDefault="008C22F4">
    <w:pPr>
      <w:pStyle w:val="Footer"/>
    </w:pPr>
    <w:r>
      <w:t>Signed ____________________________</w:t>
    </w:r>
    <w:r>
      <w:ptab w:relativeTo="margin" w:alignment="center" w:leader="none"/>
    </w:r>
    <w:r w:rsidR="0011476A">
      <w:t xml:space="preserve">Date ______________          </w:t>
    </w:r>
    <w:r w:rsidR="0011476A">
      <w:tab/>
      <w:t>Page No. 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3405" w14:textId="77777777" w:rsidR="0075715E" w:rsidRDefault="0075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BAC11" w14:textId="77777777" w:rsidR="000E5B4B" w:rsidRDefault="000E5B4B" w:rsidP="0075715E">
      <w:r>
        <w:separator/>
      </w:r>
    </w:p>
  </w:footnote>
  <w:footnote w:type="continuationSeparator" w:id="0">
    <w:p w14:paraId="3D62E787" w14:textId="77777777" w:rsidR="000E5B4B" w:rsidRDefault="000E5B4B" w:rsidP="0075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E56C" w14:textId="5904B76F" w:rsidR="0075715E" w:rsidRDefault="00757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7D68" w14:textId="07406EEA" w:rsidR="00C31FAB" w:rsidRPr="00C31FAB" w:rsidRDefault="00C31FAB">
    <w:pPr>
      <w:pStyle w:val="Header"/>
      <w:rPr>
        <w:color w:val="2E74B5" w:themeColor="accent1" w:themeShade="BF"/>
      </w:rPr>
    </w:pPr>
    <w:r>
      <w:rPr>
        <w:color w:val="2E74B5" w:themeColor="accent1" w:themeShade="BF"/>
      </w:rPr>
      <w:t>DRAFT</w:t>
    </w:r>
  </w:p>
  <w:p w14:paraId="4581C339" w14:textId="24FDFF7B" w:rsidR="0075715E" w:rsidRDefault="00757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8567" w14:textId="0B2657D8" w:rsidR="0075715E" w:rsidRDefault="0075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5F9"/>
    <w:multiLevelType w:val="hybridMultilevel"/>
    <w:tmpl w:val="489A9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D0373"/>
    <w:multiLevelType w:val="hybridMultilevel"/>
    <w:tmpl w:val="BA8E5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E72C2"/>
    <w:multiLevelType w:val="hybridMultilevel"/>
    <w:tmpl w:val="9CDE8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25308"/>
    <w:multiLevelType w:val="hybridMultilevel"/>
    <w:tmpl w:val="7AE0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B45DE"/>
    <w:multiLevelType w:val="hybridMultilevel"/>
    <w:tmpl w:val="47B44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24E89"/>
    <w:multiLevelType w:val="hybridMultilevel"/>
    <w:tmpl w:val="F0D262BA"/>
    <w:lvl w:ilvl="0" w:tplc="6BC4B7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7391A"/>
    <w:multiLevelType w:val="hybridMultilevel"/>
    <w:tmpl w:val="FEE6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61D6A"/>
    <w:multiLevelType w:val="hybridMultilevel"/>
    <w:tmpl w:val="EF40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46550"/>
    <w:multiLevelType w:val="hybridMultilevel"/>
    <w:tmpl w:val="6A140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43D76"/>
    <w:multiLevelType w:val="hybridMultilevel"/>
    <w:tmpl w:val="1E482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315A59"/>
    <w:multiLevelType w:val="hybridMultilevel"/>
    <w:tmpl w:val="FB269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76871"/>
    <w:multiLevelType w:val="hybridMultilevel"/>
    <w:tmpl w:val="1662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64F8E"/>
    <w:multiLevelType w:val="hybridMultilevel"/>
    <w:tmpl w:val="B8669B58"/>
    <w:lvl w:ilvl="0" w:tplc="A2CCD458">
      <w:start w:val="1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C3005"/>
    <w:multiLevelType w:val="hybridMultilevel"/>
    <w:tmpl w:val="DBDC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44BDB"/>
    <w:multiLevelType w:val="hybridMultilevel"/>
    <w:tmpl w:val="1FF6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5657F"/>
    <w:multiLevelType w:val="hybridMultilevel"/>
    <w:tmpl w:val="6CDA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115963"/>
    <w:multiLevelType w:val="hybridMultilevel"/>
    <w:tmpl w:val="D1BA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E65C72"/>
    <w:multiLevelType w:val="hybridMultilevel"/>
    <w:tmpl w:val="0A105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528E4"/>
    <w:multiLevelType w:val="hybridMultilevel"/>
    <w:tmpl w:val="C7220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13"/>
  </w:num>
  <w:num w:numId="5">
    <w:abstractNumId w:val="6"/>
  </w:num>
  <w:num w:numId="6">
    <w:abstractNumId w:val="7"/>
  </w:num>
  <w:num w:numId="7">
    <w:abstractNumId w:val="9"/>
  </w:num>
  <w:num w:numId="8">
    <w:abstractNumId w:val="4"/>
  </w:num>
  <w:num w:numId="9">
    <w:abstractNumId w:val="0"/>
  </w:num>
  <w:num w:numId="10">
    <w:abstractNumId w:val="1"/>
  </w:num>
  <w:num w:numId="11">
    <w:abstractNumId w:val="14"/>
  </w:num>
  <w:num w:numId="12">
    <w:abstractNumId w:val="16"/>
  </w:num>
  <w:num w:numId="13">
    <w:abstractNumId w:val="8"/>
  </w:num>
  <w:num w:numId="14">
    <w:abstractNumId w:val="18"/>
  </w:num>
  <w:num w:numId="15">
    <w:abstractNumId w:val="3"/>
  </w:num>
  <w:num w:numId="16">
    <w:abstractNumId w:val="2"/>
  </w:num>
  <w:num w:numId="17">
    <w:abstractNumId w:val="1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D7"/>
    <w:rsid w:val="00002ABF"/>
    <w:rsid w:val="00035748"/>
    <w:rsid w:val="00050B11"/>
    <w:rsid w:val="00063744"/>
    <w:rsid w:val="00083195"/>
    <w:rsid w:val="000A2DB5"/>
    <w:rsid w:val="000E5B4B"/>
    <w:rsid w:val="000F7C08"/>
    <w:rsid w:val="00101D14"/>
    <w:rsid w:val="0011476A"/>
    <w:rsid w:val="00116FFA"/>
    <w:rsid w:val="001235BF"/>
    <w:rsid w:val="00130DF1"/>
    <w:rsid w:val="00134A33"/>
    <w:rsid w:val="00154BB1"/>
    <w:rsid w:val="00154CB9"/>
    <w:rsid w:val="001571B7"/>
    <w:rsid w:val="00163759"/>
    <w:rsid w:val="00187312"/>
    <w:rsid w:val="001B1B15"/>
    <w:rsid w:val="001C4563"/>
    <w:rsid w:val="001D21D9"/>
    <w:rsid w:val="001E23B0"/>
    <w:rsid w:val="002016F2"/>
    <w:rsid w:val="00214E99"/>
    <w:rsid w:val="002231E9"/>
    <w:rsid w:val="00223BF7"/>
    <w:rsid w:val="002659B8"/>
    <w:rsid w:val="00274050"/>
    <w:rsid w:val="00282437"/>
    <w:rsid w:val="002908EF"/>
    <w:rsid w:val="002968E2"/>
    <w:rsid w:val="002B0BB6"/>
    <w:rsid w:val="002B4D2F"/>
    <w:rsid w:val="002B5AFA"/>
    <w:rsid w:val="002D2695"/>
    <w:rsid w:val="002F16A4"/>
    <w:rsid w:val="002F64E3"/>
    <w:rsid w:val="002F7F55"/>
    <w:rsid w:val="00303A6C"/>
    <w:rsid w:val="003137CA"/>
    <w:rsid w:val="00313AD3"/>
    <w:rsid w:val="00315717"/>
    <w:rsid w:val="00321C03"/>
    <w:rsid w:val="00322175"/>
    <w:rsid w:val="00352498"/>
    <w:rsid w:val="0035488B"/>
    <w:rsid w:val="0035778D"/>
    <w:rsid w:val="003602B6"/>
    <w:rsid w:val="00360DF2"/>
    <w:rsid w:val="003875DE"/>
    <w:rsid w:val="003A3387"/>
    <w:rsid w:val="003B7EF6"/>
    <w:rsid w:val="003C0C98"/>
    <w:rsid w:val="003C1FEF"/>
    <w:rsid w:val="003D29B4"/>
    <w:rsid w:val="003E0DA6"/>
    <w:rsid w:val="003E20E4"/>
    <w:rsid w:val="003E35A1"/>
    <w:rsid w:val="00410952"/>
    <w:rsid w:val="00417734"/>
    <w:rsid w:val="004200CE"/>
    <w:rsid w:val="00421912"/>
    <w:rsid w:val="004222D3"/>
    <w:rsid w:val="004252FD"/>
    <w:rsid w:val="00432DF1"/>
    <w:rsid w:val="004404CD"/>
    <w:rsid w:val="00443C08"/>
    <w:rsid w:val="00443FCA"/>
    <w:rsid w:val="00446254"/>
    <w:rsid w:val="00467720"/>
    <w:rsid w:val="00473D46"/>
    <w:rsid w:val="00490293"/>
    <w:rsid w:val="004908C7"/>
    <w:rsid w:val="004A00B0"/>
    <w:rsid w:val="004A6769"/>
    <w:rsid w:val="004B7135"/>
    <w:rsid w:val="004C3B1D"/>
    <w:rsid w:val="004D11AB"/>
    <w:rsid w:val="004D7519"/>
    <w:rsid w:val="004E5D15"/>
    <w:rsid w:val="004F2DBA"/>
    <w:rsid w:val="004F4818"/>
    <w:rsid w:val="005311BA"/>
    <w:rsid w:val="00550577"/>
    <w:rsid w:val="00554BD9"/>
    <w:rsid w:val="0057186D"/>
    <w:rsid w:val="0057464F"/>
    <w:rsid w:val="00597B82"/>
    <w:rsid w:val="00597E9A"/>
    <w:rsid w:val="005A14C0"/>
    <w:rsid w:val="005A78A1"/>
    <w:rsid w:val="005B0F1E"/>
    <w:rsid w:val="005C02AA"/>
    <w:rsid w:val="005C641E"/>
    <w:rsid w:val="005D1FA5"/>
    <w:rsid w:val="005D320D"/>
    <w:rsid w:val="005D4FD5"/>
    <w:rsid w:val="005E1B53"/>
    <w:rsid w:val="005F43D7"/>
    <w:rsid w:val="00612BCD"/>
    <w:rsid w:val="00622A6B"/>
    <w:rsid w:val="00622B59"/>
    <w:rsid w:val="00641B78"/>
    <w:rsid w:val="00663891"/>
    <w:rsid w:val="00670C10"/>
    <w:rsid w:val="006A4DB3"/>
    <w:rsid w:val="006A6952"/>
    <w:rsid w:val="006C28E9"/>
    <w:rsid w:val="006F1CE5"/>
    <w:rsid w:val="006F6940"/>
    <w:rsid w:val="007474E2"/>
    <w:rsid w:val="0075715E"/>
    <w:rsid w:val="00770632"/>
    <w:rsid w:val="007B0624"/>
    <w:rsid w:val="007B4129"/>
    <w:rsid w:val="007B48A0"/>
    <w:rsid w:val="007C58B9"/>
    <w:rsid w:val="00810558"/>
    <w:rsid w:val="00821E26"/>
    <w:rsid w:val="00833118"/>
    <w:rsid w:val="00845062"/>
    <w:rsid w:val="00845DF8"/>
    <w:rsid w:val="008521DF"/>
    <w:rsid w:val="00853B49"/>
    <w:rsid w:val="00857392"/>
    <w:rsid w:val="008708E5"/>
    <w:rsid w:val="008A2BD0"/>
    <w:rsid w:val="008B2614"/>
    <w:rsid w:val="008B68C9"/>
    <w:rsid w:val="008C22F4"/>
    <w:rsid w:val="009008F6"/>
    <w:rsid w:val="0090739B"/>
    <w:rsid w:val="009074E6"/>
    <w:rsid w:val="00907CBB"/>
    <w:rsid w:val="009108F0"/>
    <w:rsid w:val="009131F9"/>
    <w:rsid w:val="00915592"/>
    <w:rsid w:val="009313BF"/>
    <w:rsid w:val="00943E70"/>
    <w:rsid w:val="00946F7C"/>
    <w:rsid w:val="009601CA"/>
    <w:rsid w:val="00975581"/>
    <w:rsid w:val="00995754"/>
    <w:rsid w:val="009A015D"/>
    <w:rsid w:val="009A2032"/>
    <w:rsid w:val="009A2EFB"/>
    <w:rsid w:val="009B30D5"/>
    <w:rsid w:val="009B3AC9"/>
    <w:rsid w:val="009D034D"/>
    <w:rsid w:val="009D0AAC"/>
    <w:rsid w:val="009E0EBE"/>
    <w:rsid w:val="009F42E9"/>
    <w:rsid w:val="00A21E90"/>
    <w:rsid w:val="00A21FDF"/>
    <w:rsid w:val="00A249E9"/>
    <w:rsid w:val="00A2794B"/>
    <w:rsid w:val="00A32BAB"/>
    <w:rsid w:val="00A360D8"/>
    <w:rsid w:val="00A4312F"/>
    <w:rsid w:val="00A52756"/>
    <w:rsid w:val="00A66946"/>
    <w:rsid w:val="00A70C32"/>
    <w:rsid w:val="00A80105"/>
    <w:rsid w:val="00A871C1"/>
    <w:rsid w:val="00AA09F2"/>
    <w:rsid w:val="00AA19B6"/>
    <w:rsid w:val="00AA5FA1"/>
    <w:rsid w:val="00AB04F1"/>
    <w:rsid w:val="00AC2237"/>
    <w:rsid w:val="00AD5922"/>
    <w:rsid w:val="00AE47B4"/>
    <w:rsid w:val="00B321AB"/>
    <w:rsid w:val="00B34352"/>
    <w:rsid w:val="00B37D8B"/>
    <w:rsid w:val="00B76A56"/>
    <w:rsid w:val="00B92F52"/>
    <w:rsid w:val="00BB3588"/>
    <w:rsid w:val="00BD130E"/>
    <w:rsid w:val="00C053BC"/>
    <w:rsid w:val="00C30E2F"/>
    <w:rsid w:val="00C30FEE"/>
    <w:rsid w:val="00C31FAB"/>
    <w:rsid w:val="00C43CFD"/>
    <w:rsid w:val="00C478B5"/>
    <w:rsid w:val="00C56B61"/>
    <w:rsid w:val="00C63402"/>
    <w:rsid w:val="00C66FDB"/>
    <w:rsid w:val="00C7189E"/>
    <w:rsid w:val="00C91359"/>
    <w:rsid w:val="00C91832"/>
    <w:rsid w:val="00C93A31"/>
    <w:rsid w:val="00C952F1"/>
    <w:rsid w:val="00C96116"/>
    <w:rsid w:val="00C972F1"/>
    <w:rsid w:val="00CA0A8E"/>
    <w:rsid w:val="00CB096E"/>
    <w:rsid w:val="00CD42CF"/>
    <w:rsid w:val="00D01BE6"/>
    <w:rsid w:val="00D04E3F"/>
    <w:rsid w:val="00D279E0"/>
    <w:rsid w:val="00D31C17"/>
    <w:rsid w:val="00D320F4"/>
    <w:rsid w:val="00D533BD"/>
    <w:rsid w:val="00D91163"/>
    <w:rsid w:val="00D9650A"/>
    <w:rsid w:val="00DA7B73"/>
    <w:rsid w:val="00DB264A"/>
    <w:rsid w:val="00DC1D64"/>
    <w:rsid w:val="00DF75C8"/>
    <w:rsid w:val="00E01B0F"/>
    <w:rsid w:val="00E07BC1"/>
    <w:rsid w:val="00E25E88"/>
    <w:rsid w:val="00E5121F"/>
    <w:rsid w:val="00E63C13"/>
    <w:rsid w:val="00E814CD"/>
    <w:rsid w:val="00E95303"/>
    <w:rsid w:val="00EA37C6"/>
    <w:rsid w:val="00EC56EB"/>
    <w:rsid w:val="00EE564D"/>
    <w:rsid w:val="00F50162"/>
    <w:rsid w:val="00F624E4"/>
    <w:rsid w:val="00F75D1A"/>
    <w:rsid w:val="00F94C82"/>
    <w:rsid w:val="00FA53C2"/>
    <w:rsid w:val="00FB41F4"/>
    <w:rsid w:val="00FD7602"/>
    <w:rsid w:val="00FE154E"/>
    <w:rsid w:val="00FE50A4"/>
    <w:rsid w:val="5A3CBA88"/>
    <w:rsid w:val="6C71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4668"/>
  <w15:chartTrackingRefBased/>
  <w15:docId w15:val="{F4DEF666-C6CB-4A9A-8ED0-87D542E6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D7"/>
    <w:pPr>
      <w:ind w:left="720"/>
      <w:contextualSpacing/>
    </w:pPr>
  </w:style>
  <w:style w:type="paragraph" w:styleId="Header">
    <w:name w:val="header"/>
    <w:basedOn w:val="Normal"/>
    <w:link w:val="HeaderChar"/>
    <w:uiPriority w:val="99"/>
    <w:unhideWhenUsed/>
    <w:rsid w:val="0075715E"/>
    <w:pPr>
      <w:tabs>
        <w:tab w:val="center" w:pos="4513"/>
        <w:tab w:val="right" w:pos="9026"/>
      </w:tabs>
    </w:pPr>
  </w:style>
  <w:style w:type="character" w:customStyle="1" w:styleId="HeaderChar">
    <w:name w:val="Header Char"/>
    <w:basedOn w:val="DefaultParagraphFont"/>
    <w:link w:val="Header"/>
    <w:uiPriority w:val="99"/>
    <w:rsid w:val="0075715E"/>
  </w:style>
  <w:style w:type="paragraph" w:styleId="Footer">
    <w:name w:val="footer"/>
    <w:basedOn w:val="Normal"/>
    <w:link w:val="FooterChar"/>
    <w:uiPriority w:val="99"/>
    <w:unhideWhenUsed/>
    <w:rsid w:val="0075715E"/>
    <w:pPr>
      <w:tabs>
        <w:tab w:val="center" w:pos="4513"/>
        <w:tab w:val="right" w:pos="9026"/>
      </w:tabs>
    </w:pPr>
  </w:style>
  <w:style w:type="character" w:customStyle="1" w:styleId="FooterChar">
    <w:name w:val="Footer Char"/>
    <w:basedOn w:val="DefaultParagraphFont"/>
    <w:link w:val="Footer"/>
    <w:uiPriority w:val="99"/>
    <w:rsid w:val="0075715E"/>
  </w:style>
  <w:style w:type="paragraph" w:styleId="BalloonText">
    <w:name w:val="Balloon Text"/>
    <w:basedOn w:val="Normal"/>
    <w:link w:val="BalloonTextChar"/>
    <w:uiPriority w:val="99"/>
    <w:semiHidden/>
    <w:unhideWhenUsed/>
    <w:rsid w:val="00B34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52"/>
    <w:rPr>
      <w:rFonts w:ascii="Segoe UI" w:hAnsi="Segoe UI" w:cs="Segoe UI"/>
      <w:sz w:val="18"/>
      <w:szCs w:val="18"/>
    </w:rPr>
  </w:style>
  <w:style w:type="paragraph" w:styleId="NormalWeb">
    <w:name w:val="Normal (Web)"/>
    <w:basedOn w:val="Normal"/>
    <w:uiPriority w:val="99"/>
    <w:semiHidden/>
    <w:unhideWhenUsed/>
    <w:rsid w:val="006C28E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1485">
      <w:bodyDiv w:val="1"/>
      <w:marLeft w:val="0"/>
      <w:marRight w:val="0"/>
      <w:marTop w:val="0"/>
      <w:marBottom w:val="0"/>
      <w:divBdr>
        <w:top w:val="none" w:sz="0" w:space="0" w:color="auto"/>
        <w:left w:val="none" w:sz="0" w:space="0" w:color="auto"/>
        <w:bottom w:val="none" w:sz="0" w:space="0" w:color="auto"/>
        <w:right w:val="none" w:sz="0" w:space="0" w:color="auto"/>
      </w:divBdr>
    </w:div>
    <w:div w:id="1033770834">
      <w:bodyDiv w:val="1"/>
      <w:marLeft w:val="0"/>
      <w:marRight w:val="0"/>
      <w:marTop w:val="0"/>
      <w:marBottom w:val="0"/>
      <w:divBdr>
        <w:top w:val="none" w:sz="0" w:space="0" w:color="auto"/>
        <w:left w:val="none" w:sz="0" w:space="0" w:color="auto"/>
        <w:bottom w:val="none" w:sz="0" w:space="0" w:color="auto"/>
        <w:right w:val="none" w:sz="0" w:space="0" w:color="auto"/>
      </w:divBdr>
    </w:div>
    <w:div w:id="1935942355">
      <w:bodyDiv w:val="1"/>
      <w:marLeft w:val="0"/>
      <w:marRight w:val="0"/>
      <w:marTop w:val="0"/>
      <w:marBottom w:val="0"/>
      <w:divBdr>
        <w:top w:val="none" w:sz="0" w:space="0" w:color="auto"/>
        <w:left w:val="none" w:sz="0" w:space="0" w:color="auto"/>
        <w:bottom w:val="none" w:sz="0" w:space="0" w:color="auto"/>
        <w:right w:val="none" w:sz="0" w:space="0" w:color="auto"/>
      </w:divBdr>
      <w:divsChild>
        <w:div w:id="64032472">
          <w:marLeft w:val="0"/>
          <w:marRight w:val="0"/>
          <w:marTop w:val="0"/>
          <w:marBottom w:val="0"/>
          <w:divBdr>
            <w:top w:val="none" w:sz="0" w:space="0" w:color="auto"/>
            <w:left w:val="none" w:sz="0" w:space="0" w:color="auto"/>
            <w:bottom w:val="none" w:sz="0" w:space="0" w:color="auto"/>
            <w:right w:val="none" w:sz="0" w:space="0" w:color="auto"/>
          </w:divBdr>
          <w:divsChild>
            <w:div w:id="1539705513">
              <w:marLeft w:val="0"/>
              <w:marRight w:val="0"/>
              <w:marTop w:val="0"/>
              <w:marBottom w:val="0"/>
              <w:divBdr>
                <w:top w:val="none" w:sz="0" w:space="0" w:color="auto"/>
                <w:left w:val="none" w:sz="0" w:space="0" w:color="auto"/>
                <w:bottom w:val="none" w:sz="0" w:space="0" w:color="auto"/>
                <w:right w:val="none" w:sz="0" w:space="0" w:color="auto"/>
              </w:divBdr>
              <w:divsChild>
                <w:div w:id="1665165025">
                  <w:marLeft w:val="0"/>
                  <w:marRight w:val="0"/>
                  <w:marTop w:val="0"/>
                  <w:marBottom w:val="0"/>
                  <w:divBdr>
                    <w:top w:val="none" w:sz="0" w:space="0" w:color="auto"/>
                    <w:left w:val="none" w:sz="0" w:space="0" w:color="auto"/>
                    <w:bottom w:val="none" w:sz="0" w:space="0" w:color="auto"/>
                    <w:right w:val="none" w:sz="0" w:space="0" w:color="auto"/>
                  </w:divBdr>
                  <w:divsChild>
                    <w:div w:id="163127678">
                      <w:marLeft w:val="0"/>
                      <w:marRight w:val="0"/>
                      <w:marTop w:val="0"/>
                      <w:marBottom w:val="0"/>
                      <w:divBdr>
                        <w:top w:val="none" w:sz="0" w:space="0" w:color="auto"/>
                        <w:left w:val="none" w:sz="0" w:space="0" w:color="auto"/>
                        <w:bottom w:val="none" w:sz="0" w:space="0" w:color="auto"/>
                        <w:right w:val="none" w:sz="0" w:space="0" w:color="auto"/>
                      </w:divBdr>
                      <w:divsChild>
                        <w:div w:id="681005279">
                          <w:marLeft w:val="405"/>
                          <w:marRight w:val="0"/>
                          <w:marTop w:val="0"/>
                          <w:marBottom w:val="0"/>
                          <w:divBdr>
                            <w:top w:val="none" w:sz="0" w:space="0" w:color="auto"/>
                            <w:left w:val="none" w:sz="0" w:space="0" w:color="auto"/>
                            <w:bottom w:val="none" w:sz="0" w:space="0" w:color="auto"/>
                            <w:right w:val="none" w:sz="0" w:space="0" w:color="auto"/>
                          </w:divBdr>
                          <w:divsChild>
                            <w:div w:id="783958649">
                              <w:marLeft w:val="0"/>
                              <w:marRight w:val="0"/>
                              <w:marTop w:val="0"/>
                              <w:marBottom w:val="0"/>
                              <w:divBdr>
                                <w:top w:val="none" w:sz="0" w:space="0" w:color="auto"/>
                                <w:left w:val="none" w:sz="0" w:space="0" w:color="auto"/>
                                <w:bottom w:val="none" w:sz="0" w:space="0" w:color="auto"/>
                                <w:right w:val="none" w:sz="0" w:space="0" w:color="auto"/>
                              </w:divBdr>
                              <w:divsChild>
                                <w:div w:id="264965265">
                                  <w:marLeft w:val="0"/>
                                  <w:marRight w:val="0"/>
                                  <w:marTop w:val="0"/>
                                  <w:marBottom w:val="0"/>
                                  <w:divBdr>
                                    <w:top w:val="none" w:sz="0" w:space="0" w:color="auto"/>
                                    <w:left w:val="none" w:sz="0" w:space="0" w:color="auto"/>
                                    <w:bottom w:val="none" w:sz="0" w:space="0" w:color="auto"/>
                                    <w:right w:val="none" w:sz="0" w:space="0" w:color="auto"/>
                                  </w:divBdr>
                                  <w:divsChild>
                                    <w:div w:id="2065450193">
                                      <w:marLeft w:val="0"/>
                                      <w:marRight w:val="0"/>
                                      <w:marTop w:val="60"/>
                                      <w:marBottom w:val="0"/>
                                      <w:divBdr>
                                        <w:top w:val="none" w:sz="0" w:space="0" w:color="auto"/>
                                        <w:left w:val="none" w:sz="0" w:space="0" w:color="auto"/>
                                        <w:bottom w:val="none" w:sz="0" w:space="0" w:color="auto"/>
                                        <w:right w:val="none" w:sz="0" w:space="0" w:color="auto"/>
                                      </w:divBdr>
                                      <w:divsChild>
                                        <w:div w:id="1528370417">
                                          <w:marLeft w:val="0"/>
                                          <w:marRight w:val="0"/>
                                          <w:marTop w:val="0"/>
                                          <w:marBottom w:val="0"/>
                                          <w:divBdr>
                                            <w:top w:val="none" w:sz="0" w:space="0" w:color="auto"/>
                                            <w:left w:val="none" w:sz="0" w:space="0" w:color="auto"/>
                                            <w:bottom w:val="none" w:sz="0" w:space="0" w:color="auto"/>
                                            <w:right w:val="none" w:sz="0" w:space="0" w:color="auto"/>
                                          </w:divBdr>
                                          <w:divsChild>
                                            <w:div w:id="367149169">
                                              <w:marLeft w:val="0"/>
                                              <w:marRight w:val="0"/>
                                              <w:marTop w:val="0"/>
                                              <w:marBottom w:val="0"/>
                                              <w:divBdr>
                                                <w:top w:val="none" w:sz="0" w:space="0" w:color="auto"/>
                                                <w:left w:val="none" w:sz="0" w:space="0" w:color="auto"/>
                                                <w:bottom w:val="none" w:sz="0" w:space="0" w:color="auto"/>
                                                <w:right w:val="none" w:sz="0" w:space="0" w:color="auto"/>
                                              </w:divBdr>
                                              <w:divsChild>
                                                <w:div w:id="1161197573">
                                                  <w:marLeft w:val="0"/>
                                                  <w:marRight w:val="0"/>
                                                  <w:marTop w:val="0"/>
                                                  <w:marBottom w:val="0"/>
                                                  <w:divBdr>
                                                    <w:top w:val="none" w:sz="0" w:space="0" w:color="auto"/>
                                                    <w:left w:val="none" w:sz="0" w:space="0" w:color="auto"/>
                                                    <w:bottom w:val="none" w:sz="0" w:space="0" w:color="auto"/>
                                                    <w:right w:val="none" w:sz="0" w:space="0" w:color="auto"/>
                                                  </w:divBdr>
                                                  <w:divsChild>
                                                    <w:div w:id="230698556">
                                                      <w:marLeft w:val="0"/>
                                                      <w:marRight w:val="0"/>
                                                      <w:marTop w:val="0"/>
                                                      <w:marBottom w:val="0"/>
                                                      <w:divBdr>
                                                        <w:top w:val="none" w:sz="0" w:space="0" w:color="auto"/>
                                                        <w:left w:val="none" w:sz="0" w:space="0" w:color="auto"/>
                                                        <w:bottom w:val="none" w:sz="0" w:space="0" w:color="auto"/>
                                                        <w:right w:val="none" w:sz="0" w:space="0" w:color="auto"/>
                                                      </w:divBdr>
                                                      <w:divsChild>
                                                        <w:div w:id="625043770">
                                                          <w:marLeft w:val="0"/>
                                                          <w:marRight w:val="0"/>
                                                          <w:marTop w:val="0"/>
                                                          <w:marBottom w:val="0"/>
                                                          <w:divBdr>
                                                            <w:top w:val="none" w:sz="0" w:space="0" w:color="auto"/>
                                                            <w:left w:val="none" w:sz="0" w:space="0" w:color="auto"/>
                                                            <w:bottom w:val="none" w:sz="0" w:space="0" w:color="auto"/>
                                                            <w:right w:val="none" w:sz="0" w:space="0" w:color="auto"/>
                                                          </w:divBdr>
                                                          <w:divsChild>
                                                            <w:div w:id="2034334479">
                                                              <w:marLeft w:val="0"/>
                                                              <w:marRight w:val="0"/>
                                                              <w:marTop w:val="0"/>
                                                              <w:marBottom w:val="0"/>
                                                              <w:divBdr>
                                                                <w:top w:val="none" w:sz="0" w:space="0" w:color="auto"/>
                                                                <w:left w:val="none" w:sz="0" w:space="0" w:color="auto"/>
                                                                <w:bottom w:val="none" w:sz="0" w:space="0" w:color="auto"/>
                                                                <w:right w:val="none" w:sz="0" w:space="0" w:color="auto"/>
                                                              </w:divBdr>
                                                              <w:divsChild>
                                                                <w:div w:id="1319770650">
                                                                  <w:marLeft w:val="0"/>
                                                                  <w:marRight w:val="0"/>
                                                                  <w:marTop w:val="0"/>
                                                                  <w:marBottom w:val="0"/>
                                                                  <w:divBdr>
                                                                    <w:top w:val="none" w:sz="0" w:space="0" w:color="auto"/>
                                                                    <w:left w:val="none" w:sz="0" w:space="0" w:color="auto"/>
                                                                    <w:bottom w:val="none" w:sz="0" w:space="0" w:color="auto"/>
                                                                    <w:right w:val="none" w:sz="0" w:space="0" w:color="auto"/>
                                                                  </w:divBdr>
                                                                  <w:divsChild>
                                                                    <w:div w:id="140731141">
                                                                      <w:marLeft w:val="0"/>
                                                                      <w:marRight w:val="0"/>
                                                                      <w:marTop w:val="0"/>
                                                                      <w:marBottom w:val="0"/>
                                                                      <w:divBdr>
                                                                        <w:top w:val="none" w:sz="0" w:space="0" w:color="auto"/>
                                                                        <w:left w:val="none" w:sz="0" w:space="0" w:color="auto"/>
                                                                        <w:bottom w:val="none" w:sz="0" w:space="0" w:color="auto"/>
                                                                        <w:right w:val="none" w:sz="0" w:space="0" w:color="auto"/>
                                                                      </w:divBdr>
                                                                      <w:divsChild>
                                                                        <w:div w:id="13173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3EF5-A2C9-4E69-AE74-D962085C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2</cp:revision>
  <cp:lastPrinted>2019-05-13T17:41:00Z</cp:lastPrinted>
  <dcterms:created xsi:type="dcterms:W3CDTF">2019-06-11T17:07:00Z</dcterms:created>
  <dcterms:modified xsi:type="dcterms:W3CDTF">2019-06-11T17:07:00Z</dcterms:modified>
</cp:coreProperties>
</file>