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38" w:rsidRPr="00441D6B" w:rsidRDefault="005A0B38" w:rsidP="005A0B38">
      <w:pPr>
        <w:jc w:val="center"/>
        <w:rPr>
          <w:rFonts w:ascii="Bookman Old Style" w:hAnsi="Bookman Old Style"/>
          <w:b/>
          <w:color w:val="1F4E79" w:themeColor="accent1" w:themeShade="80"/>
          <w:sz w:val="28"/>
          <w:szCs w:val="28"/>
        </w:rPr>
      </w:pPr>
      <w:r w:rsidRPr="00441D6B">
        <w:rPr>
          <w:rFonts w:ascii="Bookman Old Style" w:hAnsi="Bookman Old Style"/>
          <w:b/>
          <w:color w:val="1F4E79" w:themeColor="accent1" w:themeShade="80"/>
          <w:sz w:val="28"/>
          <w:szCs w:val="28"/>
        </w:rPr>
        <w:t>ALBY WITH THWAITE PARISH COUNCIL</w:t>
      </w:r>
    </w:p>
    <w:p w:rsidR="005A0B38" w:rsidRPr="00FC151B" w:rsidRDefault="005A0B38" w:rsidP="005A0B38">
      <w:pPr>
        <w:jc w:val="center"/>
        <w:rPr>
          <w:rFonts w:ascii="Bookman Old Style" w:hAnsi="Bookman Old Style"/>
          <w:sz w:val="24"/>
          <w:szCs w:val="24"/>
        </w:rPr>
      </w:pPr>
    </w:p>
    <w:p w:rsidR="005A0B38" w:rsidRPr="005B2A46" w:rsidRDefault="005A0B38" w:rsidP="005A0B38">
      <w:pPr>
        <w:jc w:val="center"/>
        <w:rPr>
          <w:rFonts w:ascii="Bookman Old Style" w:hAnsi="Bookman Old Style"/>
          <w:b/>
          <w:sz w:val="24"/>
          <w:szCs w:val="24"/>
        </w:rPr>
      </w:pPr>
      <w:r w:rsidRPr="005B2A46">
        <w:rPr>
          <w:rFonts w:ascii="Bookman Old Style" w:hAnsi="Bookman Old Style"/>
          <w:b/>
          <w:sz w:val="24"/>
          <w:szCs w:val="24"/>
        </w:rPr>
        <w:t xml:space="preserve">Minutes of the Parish Council Meeting held on </w:t>
      </w:r>
      <w:r w:rsidR="00040139">
        <w:rPr>
          <w:rFonts w:ascii="Bookman Old Style" w:hAnsi="Bookman Old Style"/>
          <w:b/>
          <w:sz w:val="24"/>
          <w:szCs w:val="24"/>
        </w:rPr>
        <w:t xml:space="preserve">Wednesday 21 </w:t>
      </w:r>
      <w:r w:rsidR="00DE3D60">
        <w:rPr>
          <w:rFonts w:ascii="Bookman Old Style" w:hAnsi="Bookman Old Style"/>
          <w:b/>
          <w:sz w:val="24"/>
          <w:szCs w:val="24"/>
        </w:rPr>
        <w:t>March</w:t>
      </w:r>
      <w:r w:rsidRPr="005B2A46">
        <w:rPr>
          <w:rFonts w:ascii="Bookman Old Style" w:hAnsi="Bookman Old Style"/>
          <w:b/>
          <w:sz w:val="24"/>
          <w:szCs w:val="24"/>
        </w:rPr>
        <w:t xml:space="preserve"> at 7.30 pm</w:t>
      </w:r>
    </w:p>
    <w:p w:rsidR="005A0B38" w:rsidRPr="005B2A46" w:rsidRDefault="005A0B38" w:rsidP="005A0B38">
      <w:pPr>
        <w:jc w:val="center"/>
        <w:rPr>
          <w:rFonts w:ascii="Bookman Old Style" w:hAnsi="Bookman Old Style"/>
          <w:b/>
          <w:sz w:val="24"/>
          <w:szCs w:val="24"/>
        </w:rPr>
      </w:pPr>
      <w:r w:rsidRPr="005B2A46">
        <w:rPr>
          <w:rFonts w:ascii="Bookman Old Style" w:hAnsi="Bookman Old Style"/>
          <w:b/>
          <w:sz w:val="24"/>
          <w:szCs w:val="24"/>
        </w:rPr>
        <w:t xml:space="preserve">At Alby Horse Shoes Inn, Cromer Road, </w:t>
      </w:r>
      <w:proofErr w:type="spellStart"/>
      <w:r w:rsidRPr="005B2A46">
        <w:rPr>
          <w:rFonts w:ascii="Bookman Old Style" w:hAnsi="Bookman Old Style"/>
          <w:b/>
          <w:sz w:val="24"/>
          <w:szCs w:val="24"/>
        </w:rPr>
        <w:t>Erpingham</w:t>
      </w:r>
      <w:proofErr w:type="spellEnd"/>
      <w:r w:rsidRPr="005B2A46">
        <w:rPr>
          <w:rFonts w:ascii="Bookman Old Style" w:hAnsi="Bookman Old Style"/>
          <w:b/>
          <w:sz w:val="24"/>
          <w:szCs w:val="24"/>
        </w:rPr>
        <w:t>, NR11 7E</w:t>
      </w:r>
    </w:p>
    <w:p w:rsidR="005A0B38" w:rsidRPr="00867682" w:rsidRDefault="005A0B38" w:rsidP="005A0B38">
      <w:pPr>
        <w:jc w:val="both"/>
        <w:rPr>
          <w:rFonts w:ascii="Bookman Old Style" w:hAnsi="Bookman Old Style"/>
          <w:u w:val="single"/>
        </w:rPr>
      </w:pPr>
    </w:p>
    <w:p w:rsidR="005A0B38" w:rsidRPr="00867682" w:rsidRDefault="005A0B38" w:rsidP="005A0B38">
      <w:pPr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  <w:b/>
        </w:rPr>
        <w:t>Present:</w:t>
      </w:r>
      <w:r w:rsidRPr="00867682">
        <w:rPr>
          <w:rFonts w:ascii="Bookman Old Style" w:hAnsi="Bookman Old Style"/>
        </w:rPr>
        <w:tab/>
        <w:t xml:space="preserve">Chairman Barry Fitzpatrick, Vice Chairman Will </w:t>
      </w:r>
      <w:proofErr w:type="spellStart"/>
      <w:r w:rsidRPr="00867682">
        <w:rPr>
          <w:rFonts w:ascii="Bookman Old Style" w:hAnsi="Bookman Old Style"/>
        </w:rPr>
        <w:t>Cutts</w:t>
      </w:r>
      <w:proofErr w:type="spellEnd"/>
      <w:r w:rsidRPr="00867682">
        <w:rPr>
          <w:rFonts w:ascii="Bookman Old Style" w:hAnsi="Bookman Old Style"/>
        </w:rPr>
        <w:t>,</w:t>
      </w:r>
    </w:p>
    <w:p w:rsidR="005A0B38" w:rsidRPr="00867682" w:rsidRDefault="00B136A3" w:rsidP="005A0B38">
      <w:pPr>
        <w:ind w:left="1440"/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</w:rPr>
        <w:t xml:space="preserve">Councillors James Buchan, Stephen Jordan, </w:t>
      </w:r>
      <w:r w:rsidR="005A0B38" w:rsidRPr="00867682">
        <w:rPr>
          <w:rFonts w:ascii="Bookman Old Style" w:hAnsi="Bookman Old Style"/>
        </w:rPr>
        <w:t xml:space="preserve">Christine </w:t>
      </w:r>
      <w:proofErr w:type="spellStart"/>
      <w:r w:rsidR="005A0B38" w:rsidRPr="00867682">
        <w:rPr>
          <w:rFonts w:ascii="Bookman Old Style" w:hAnsi="Bookman Old Style"/>
        </w:rPr>
        <w:t>Yeomans</w:t>
      </w:r>
      <w:proofErr w:type="spellEnd"/>
      <w:r w:rsidR="005A0B38" w:rsidRPr="00867682">
        <w:rPr>
          <w:rFonts w:ascii="Bookman Old Style" w:hAnsi="Bookman Old Style"/>
        </w:rPr>
        <w:t>, Alistair MacKinnon</w:t>
      </w:r>
      <w:r w:rsidRPr="00867682">
        <w:rPr>
          <w:rFonts w:ascii="Bookman Old Style" w:hAnsi="Bookman Old Style"/>
        </w:rPr>
        <w:t xml:space="preserve"> and Sheila </w:t>
      </w:r>
      <w:proofErr w:type="spellStart"/>
      <w:r w:rsidRPr="00867682">
        <w:rPr>
          <w:rFonts w:ascii="Bookman Old Style" w:hAnsi="Bookman Old Style"/>
        </w:rPr>
        <w:t>Goodley</w:t>
      </w:r>
      <w:proofErr w:type="spellEnd"/>
    </w:p>
    <w:p w:rsidR="005A0B38" w:rsidRPr="00867682" w:rsidRDefault="005A0B38" w:rsidP="005A0B38">
      <w:pPr>
        <w:ind w:left="1440"/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</w:rPr>
        <w:t>Clerk Rosalyn Dawson</w:t>
      </w:r>
    </w:p>
    <w:p w:rsidR="005A0B38" w:rsidRDefault="005A0B38" w:rsidP="005A0B38">
      <w:pPr>
        <w:ind w:left="1440"/>
        <w:jc w:val="both"/>
        <w:rPr>
          <w:rFonts w:ascii="Bookman Old Style" w:hAnsi="Bookman Old Style"/>
          <w:sz w:val="24"/>
          <w:szCs w:val="24"/>
        </w:rPr>
      </w:pPr>
    </w:p>
    <w:p w:rsidR="005A0B38" w:rsidRPr="00B136A3" w:rsidRDefault="005A0B38" w:rsidP="00B136A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</w:rPr>
      </w:pPr>
      <w:r w:rsidRPr="00B136A3">
        <w:rPr>
          <w:rFonts w:ascii="Bookman Old Style" w:hAnsi="Bookman Old Style"/>
          <w:b/>
          <w:sz w:val="24"/>
          <w:szCs w:val="24"/>
        </w:rPr>
        <w:t>Members of the public</w:t>
      </w:r>
    </w:p>
    <w:p w:rsidR="00B136A3" w:rsidRDefault="00B136A3" w:rsidP="00B136A3">
      <w:pPr>
        <w:pStyle w:val="ListParagraph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:rsidR="005A0B38" w:rsidRPr="00867682" w:rsidRDefault="00B136A3" w:rsidP="00B136A3">
      <w:pPr>
        <w:pStyle w:val="ListParagraph"/>
        <w:numPr>
          <w:ilvl w:val="0"/>
          <w:numId w:val="4"/>
        </w:numPr>
        <w:ind w:hanging="720"/>
        <w:jc w:val="both"/>
        <w:rPr>
          <w:rFonts w:ascii="Bookman Old Style" w:hAnsi="Bookman Old Style"/>
          <w:b/>
        </w:rPr>
      </w:pPr>
      <w:r w:rsidRPr="00867682">
        <w:rPr>
          <w:rFonts w:ascii="Bookman Old Style" w:hAnsi="Bookman Old Style"/>
          <w:b/>
        </w:rPr>
        <w:t>Questions from members of the public:</w:t>
      </w:r>
    </w:p>
    <w:p w:rsidR="00B136A3" w:rsidRPr="00867682" w:rsidRDefault="00B136A3" w:rsidP="00B136A3">
      <w:pPr>
        <w:pStyle w:val="ListParagraph"/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</w:rPr>
        <w:t>A member of the public queried this item.  It was explained that the opportunity to ask questions had been included in the Parish Council’s standing orders.</w:t>
      </w:r>
    </w:p>
    <w:p w:rsidR="00B136A3" w:rsidRPr="00867682" w:rsidRDefault="00B136A3" w:rsidP="00B136A3">
      <w:pPr>
        <w:pStyle w:val="ListParagraph"/>
        <w:jc w:val="both"/>
        <w:rPr>
          <w:rFonts w:ascii="Bookman Old Style" w:hAnsi="Bookman Old Style"/>
          <w:b/>
        </w:rPr>
      </w:pPr>
    </w:p>
    <w:p w:rsidR="005A0B38" w:rsidRPr="00867682" w:rsidRDefault="00B136A3" w:rsidP="00AD60C7">
      <w:pPr>
        <w:ind w:left="720" w:hanging="720"/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  <w:b/>
        </w:rPr>
        <w:t>2</w:t>
      </w:r>
      <w:r w:rsidR="005A0B38" w:rsidRPr="00867682">
        <w:rPr>
          <w:rFonts w:ascii="Bookman Old Style" w:hAnsi="Bookman Old Style"/>
          <w:b/>
        </w:rPr>
        <w:t xml:space="preserve">.  </w:t>
      </w:r>
      <w:r w:rsidR="005A0B38" w:rsidRPr="00867682">
        <w:rPr>
          <w:rFonts w:ascii="Bookman Old Style" w:hAnsi="Bookman Old Style"/>
          <w:b/>
        </w:rPr>
        <w:tab/>
        <w:t xml:space="preserve">Apologies for Absence: </w:t>
      </w:r>
      <w:r w:rsidRPr="00867682">
        <w:rPr>
          <w:rFonts w:ascii="Bookman Old Style" w:hAnsi="Bookman Old Style"/>
          <w:b/>
        </w:rPr>
        <w:t>None</w:t>
      </w:r>
    </w:p>
    <w:p w:rsidR="00AD60C7" w:rsidRPr="00867682" w:rsidRDefault="00AD60C7" w:rsidP="005A0B38">
      <w:pPr>
        <w:jc w:val="both"/>
        <w:rPr>
          <w:rFonts w:ascii="Bookman Old Style" w:hAnsi="Bookman Old Style"/>
        </w:rPr>
      </w:pPr>
    </w:p>
    <w:p w:rsidR="00346654" w:rsidRPr="00867682" w:rsidRDefault="001D68CD" w:rsidP="005A0B38">
      <w:pPr>
        <w:ind w:left="720" w:hanging="720"/>
        <w:jc w:val="both"/>
        <w:rPr>
          <w:rFonts w:ascii="Bookman Old Style" w:hAnsi="Bookman Old Style"/>
          <w:b/>
        </w:rPr>
      </w:pPr>
      <w:r w:rsidRPr="00867682">
        <w:rPr>
          <w:rFonts w:ascii="Bookman Old Style" w:hAnsi="Bookman Old Style"/>
          <w:b/>
        </w:rPr>
        <w:t>3</w:t>
      </w:r>
      <w:r w:rsidR="005A0B38" w:rsidRPr="00867682">
        <w:rPr>
          <w:rFonts w:ascii="Bookman Old Style" w:hAnsi="Bookman Old Style"/>
          <w:b/>
        </w:rPr>
        <w:t>.</w:t>
      </w:r>
      <w:r w:rsidR="005A0B38" w:rsidRPr="00867682">
        <w:rPr>
          <w:rFonts w:ascii="Bookman Old Style" w:hAnsi="Bookman Old Style"/>
          <w:b/>
        </w:rPr>
        <w:tab/>
        <w:t xml:space="preserve">Minutes of Parish Council Meeting on </w:t>
      </w:r>
      <w:r w:rsidRPr="00867682">
        <w:rPr>
          <w:rFonts w:ascii="Bookman Old Style" w:hAnsi="Bookman Old Style"/>
          <w:b/>
        </w:rPr>
        <w:t>21 February 2018</w:t>
      </w:r>
    </w:p>
    <w:p w:rsidR="00972E31" w:rsidRDefault="00346654" w:rsidP="005A0B38">
      <w:pPr>
        <w:ind w:left="720" w:hanging="720"/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  <w:b/>
        </w:rPr>
        <w:tab/>
      </w:r>
      <w:r w:rsidRPr="00867682">
        <w:rPr>
          <w:rFonts w:ascii="Bookman Old Style" w:hAnsi="Bookman Old Style"/>
        </w:rPr>
        <w:t>Agreed subject to</w:t>
      </w:r>
      <w:r w:rsidR="001D68CD" w:rsidRPr="00867682">
        <w:rPr>
          <w:rFonts w:ascii="Bookman Old Style" w:hAnsi="Bookman Old Style"/>
        </w:rPr>
        <w:t xml:space="preserve"> Item 4,</w:t>
      </w:r>
      <w:r w:rsidRPr="00867682">
        <w:rPr>
          <w:rFonts w:ascii="Bookman Old Style" w:hAnsi="Bookman Old Style"/>
        </w:rPr>
        <w:t xml:space="preserve"> </w:t>
      </w:r>
      <w:r w:rsidR="001D68CD" w:rsidRPr="00867682">
        <w:rPr>
          <w:rFonts w:ascii="Bookman Old Style" w:hAnsi="Bookman Old Style"/>
        </w:rPr>
        <w:t>‘Matters Arising’</w:t>
      </w:r>
      <w:r w:rsidR="00867682" w:rsidRPr="00867682">
        <w:rPr>
          <w:rFonts w:ascii="Bookman Old Style" w:hAnsi="Bookman Old Style"/>
        </w:rPr>
        <w:t xml:space="preserve"> (Item 11 on the previous Agenda)</w:t>
      </w:r>
      <w:r w:rsidR="00573D0A">
        <w:rPr>
          <w:rFonts w:ascii="Bookman Old Style" w:hAnsi="Bookman Old Style"/>
        </w:rPr>
        <w:t>.</w:t>
      </w:r>
    </w:p>
    <w:p w:rsidR="00346654" w:rsidRPr="00867682" w:rsidRDefault="00346654" w:rsidP="00346654">
      <w:pPr>
        <w:ind w:left="720" w:hanging="720"/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  <w:b/>
        </w:rPr>
        <w:tab/>
      </w:r>
    </w:p>
    <w:p w:rsidR="00AD60C7" w:rsidRPr="00867682" w:rsidRDefault="001D68CD" w:rsidP="001D68CD">
      <w:pPr>
        <w:ind w:left="720" w:hanging="720"/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  <w:b/>
        </w:rPr>
        <w:t>4</w:t>
      </w:r>
      <w:r w:rsidR="005A0B38" w:rsidRPr="00867682">
        <w:rPr>
          <w:rFonts w:ascii="Bookman Old Style" w:hAnsi="Bookman Old Style"/>
          <w:b/>
        </w:rPr>
        <w:t>.</w:t>
      </w:r>
      <w:r w:rsidR="005A0B38" w:rsidRPr="00867682">
        <w:rPr>
          <w:rFonts w:ascii="Bookman Old Style" w:hAnsi="Bookman Old Style"/>
          <w:b/>
        </w:rPr>
        <w:tab/>
        <w:t xml:space="preserve">Matters arising: </w:t>
      </w:r>
    </w:p>
    <w:p w:rsidR="001D68CD" w:rsidRPr="00867682" w:rsidRDefault="001D68CD" w:rsidP="001D68CD">
      <w:pPr>
        <w:ind w:left="720" w:hanging="720"/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</w:rPr>
        <w:tab/>
        <w:t>Councillor MacKinnon reported that his attempt to resolve the car parking difficulties had been unsuccessful</w:t>
      </w:r>
      <w:r w:rsidR="008B7760" w:rsidRPr="00867682">
        <w:rPr>
          <w:rFonts w:ascii="Bookman Old Style" w:hAnsi="Bookman Old Style"/>
        </w:rPr>
        <w:t xml:space="preserve">.  </w:t>
      </w:r>
      <w:r w:rsidR="00867682" w:rsidRPr="00867682">
        <w:rPr>
          <w:rFonts w:ascii="Bookman Old Style" w:hAnsi="Bookman Old Style"/>
          <w:u w:val="single"/>
        </w:rPr>
        <w:t>T</w:t>
      </w:r>
      <w:r w:rsidR="008B7760" w:rsidRPr="00867682">
        <w:rPr>
          <w:rFonts w:ascii="Bookman Old Style" w:hAnsi="Bookman Old Style"/>
          <w:u w:val="single"/>
        </w:rPr>
        <w:t>he Council</w:t>
      </w:r>
      <w:r w:rsidR="00867682" w:rsidRPr="00867682">
        <w:rPr>
          <w:rFonts w:ascii="Bookman Old Style" w:hAnsi="Bookman Old Style"/>
          <w:u w:val="single"/>
        </w:rPr>
        <w:t xml:space="preserve"> agreed to</w:t>
      </w:r>
      <w:r w:rsidR="008B7760" w:rsidRPr="00867682">
        <w:rPr>
          <w:rFonts w:ascii="Bookman Old Style" w:hAnsi="Bookman Old Style"/>
          <w:u w:val="single"/>
        </w:rPr>
        <w:t xml:space="preserve"> review its options.</w:t>
      </w:r>
    </w:p>
    <w:p w:rsidR="003750F5" w:rsidRPr="00867682" w:rsidRDefault="003750F5" w:rsidP="001D68CD">
      <w:pPr>
        <w:ind w:left="720" w:hanging="720"/>
        <w:jc w:val="both"/>
        <w:rPr>
          <w:rFonts w:ascii="Bookman Old Style" w:hAnsi="Bookman Old Style"/>
        </w:rPr>
      </w:pPr>
    </w:p>
    <w:p w:rsidR="00AD60C7" w:rsidRPr="00867682" w:rsidRDefault="003750F5" w:rsidP="00AD60C7">
      <w:pPr>
        <w:ind w:left="720" w:hanging="720"/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  <w:b/>
        </w:rPr>
        <w:t>5</w:t>
      </w:r>
      <w:r w:rsidR="005A0B38" w:rsidRPr="00867682">
        <w:rPr>
          <w:rFonts w:ascii="Bookman Old Style" w:hAnsi="Bookman Old Style"/>
          <w:b/>
        </w:rPr>
        <w:t>.</w:t>
      </w:r>
      <w:r w:rsidR="005A0B38" w:rsidRPr="00867682">
        <w:rPr>
          <w:rFonts w:ascii="Bookman Old Style" w:hAnsi="Bookman Old Style"/>
          <w:b/>
        </w:rPr>
        <w:tab/>
        <w:t xml:space="preserve">Declarations of interest for items on the Agenda: </w:t>
      </w:r>
      <w:r w:rsidR="005C741B" w:rsidRPr="00867682">
        <w:rPr>
          <w:rFonts w:ascii="Bookman Old Style" w:hAnsi="Bookman Old Style"/>
        </w:rPr>
        <w:t>None</w:t>
      </w:r>
      <w:r w:rsidR="005A0B38" w:rsidRPr="00867682">
        <w:rPr>
          <w:rFonts w:ascii="Bookman Old Style" w:hAnsi="Bookman Old Style"/>
        </w:rPr>
        <w:t xml:space="preserve"> </w:t>
      </w:r>
    </w:p>
    <w:p w:rsidR="005A0B38" w:rsidRPr="00867682" w:rsidRDefault="005A0B38" w:rsidP="005A0B38">
      <w:pPr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</w:rPr>
        <w:t xml:space="preserve">  </w:t>
      </w:r>
    </w:p>
    <w:p w:rsidR="005A0B38" w:rsidRPr="00867682" w:rsidRDefault="003750F5" w:rsidP="005A0B38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</w:rPr>
      </w:pPr>
      <w:r w:rsidRPr="00867682">
        <w:rPr>
          <w:rFonts w:ascii="Bookman Old Style" w:eastAsia="Bookman Old Style" w:hAnsi="Bookman Old Style" w:cs="Bookman Old Style"/>
          <w:b/>
          <w:bCs/>
        </w:rPr>
        <w:t>6</w:t>
      </w:r>
      <w:r w:rsidR="00AD60C7" w:rsidRPr="00867682">
        <w:rPr>
          <w:rFonts w:ascii="Bookman Old Style" w:eastAsia="Bookman Old Style" w:hAnsi="Bookman Old Style" w:cs="Bookman Old Style"/>
          <w:b/>
          <w:bCs/>
        </w:rPr>
        <w:t>.</w:t>
      </w:r>
      <w:r w:rsidR="005A0B38" w:rsidRPr="00867682">
        <w:rPr>
          <w:rFonts w:ascii="Bookman Old Style" w:eastAsia="Bookman Old Style" w:hAnsi="Bookman Old Style" w:cs="Bookman Old Style"/>
          <w:b/>
          <w:bCs/>
        </w:rPr>
        <w:tab/>
        <w:t xml:space="preserve">Statement of Accounts @ </w:t>
      </w:r>
      <w:r w:rsidRPr="00867682">
        <w:rPr>
          <w:rFonts w:ascii="Bookman Old Style" w:eastAsia="Bookman Old Style" w:hAnsi="Bookman Old Style" w:cs="Bookman Old Style"/>
          <w:b/>
          <w:bCs/>
        </w:rPr>
        <w:t>28.2.18</w:t>
      </w:r>
      <w:r w:rsidR="005A0B38" w:rsidRPr="00867682">
        <w:rPr>
          <w:rFonts w:ascii="Bookman Old Style" w:eastAsia="Bookman Old Style" w:hAnsi="Bookman Old Style" w:cs="Bookman Old Style"/>
          <w:b/>
          <w:bCs/>
        </w:rPr>
        <w:t xml:space="preserve"> </w:t>
      </w:r>
      <w:r w:rsidR="005C741B" w:rsidRPr="00867682">
        <w:rPr>
          <w:rFonts w:ascii="Bookman Old Style" w:eastAsia="Bookman Old Style" w:hAnsi="Bookman Old Style" w:cs="Bookman Old Style"/>
          <w:b/>
          <w:bCs/>
        </w:rPr>
        <w:t xml:space="preserve"> </w:t>
      </w:r>
    </w:p>
    <w:p w:rsidR="005C741B" w:rsidRDefault="005A0B38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ab/>
      </w:r>
      <w:r w:rsidR="00AF467C">
        <w:rPr>
          <w:rFonts w:ascii="Bookman Old Style" w:eastAsia="Bookman Old Style" w:hAnsi="Bookman Old Style" w:cs="Bookman Old Style"/>
          <w:b/>
          <w:bCs/>
          <w:sz w:val="24"/>
          <w:szCs w:val="24"/>
        </w:rPr>
        <w:t>(</w:t>
      </w:r>
      <w:proofErr w:type="spellStart"/>
      <w:r w:rsidR="00AF467C">
        <w:rPr>
          <w:rFonts w:ascii="Bookman Old Style" w:eastAsia="Bookman Old Style" w:hAnsi="Bookman Old Style" w:cs="Bookman Old Style"/>
          <w:b/>
          <w:bCs/>
          <w:sz w:val="24"/>
          <w:szCs w:val="24"/>
        </w:rPr>
        <w:t>i</w:t>
      </w:r>
      <w:proofErr w:type="spellEnd"/>
      <w:r w:rsidR="00AF467C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) </w:t>
      </w:r>
      <w:r w:rsidR="00AF467C">
        <w:rPr>
          <w:rFonts w:ascii="Bookman Old Style" w:eastAsia="Bookman Old Style" w:hAnsi="Bookman Old Style" w:cs="Bookman Old Style"/>
          <w:bCs/>
          <w:sz w:val="24"/>
          <w:szCs w:val="24"/>
        </w:rPr>
        <w:t xml:space="preserve">The </w:t>
      </w:r>
      <w:r w:rsidR="005C741B">
        <w:rPr>
          <w:rFonts w:ascii="Bookman Old Style" w:eastAsia="Bookman Old Style" w:hAnsi="Bookman Old Style" w:cs="Bookman Old Style"/>
          <w:bCs/>
          <w:sz w:val="24"/>
          <w:szCs w:val="24"/>
        </w:rPr>
        <w:t>Clerk reported the following:</w:t>
      </w:r>
    </w:p>
    <w:p w:rsidR="005A0B38" w:rsidRPr="00585131" w:rsidRDefault="005A0B38" w:rsidP="005C741B">
      <w:pPr>
        <w:ind w:left="720"/>
        <w:jc w:val="both"/>
        <w:rPr>
          <w:rFonts w:ascii="Bookman Old Style" w:eastAsia="Bookman Old Style" w:hAnsi="Bookman Old Style" w:cs="Bookman Old Style"/>
          <w:bCs/>
        </w:rPr>
      </w:pPr>
      <w:r w:rsidRPr="00585131">
        <w:rPr>
          <w:rFonts w:ascii="Bookman Old Style" w:eastAsia="Bookman Old Style" w:hAnsi="Bookman Old Style" w:cs="Bookman Old Style"/>
          <w:bCs/>
        </w:rPr>
        <w:t>Community a/c balance</w:t>
      </w:r>
      <w:r w:rsidR="005C741B">
        <w:rPr>
          <w:rFonts w:ascii="Bookman Old Style" w:eastAsia="Bookman Old Style" w:hAnsi="Bookman Old Style" w:cs="Bookman Old Style"/>
          <w:bCs/>
        </w:rPr>
        <w:t xml:space="preserve"> @ </w:t>
      </w:r>
      <w:r w:rsidR="00910907">
        <w:rPr>
          <w:rFonts w:ascii="Bookman Old Style" w:eastAsia="Bookman Old Style" w:hAnsi="Bookman Old Style" w:cs="Bookman Old Style"/>
          <w:bCs/>
        </w:rPr>
        <w:t>28.2.18</w:t>
      </w:r>
      <w:r w:rsidR="00910907">
        <w:rPr>
          <w:rFonts w:ascii="Bookman Old Style" w:eastAsia="Bookman Old Style" w:hAnsi="Bookman Old Style" w:cs="Bookman Old Style"/>
          <w:bCs/>
        </w:rPr>
        <w:tab/>
        <w:t xml:space="preserve"> </w:t>
      </w:r>
      <w:r w:rsidR="005229AA">
        <w:rPr>
          <w:rFonts w:ascii="Bookman Old Style" w:eastAsia="Bookman Old Style" w:hAnsi="Bookman Old Style" w:cs="Bookman Old Style"/>
          <w:bCs/>
        </w:rPr>
        <w:tab/>
      </w:r>
      <w:r w:rsidR="005229AA">
        <w:rPr>
          <w:rFonts w:ascii="Bookman Old Style" w:eastAsia="Bookman Old Style" w:hAnsi="Bookman Old Style" w:cs="Bookman Old Style"/>
          <w:bCs/>
        </w:rPr>
        <w:tab/>
      </w:r>
      <w:r w:rsidR="00910907">
        <w:rPr>
          <w:rFonts w:ascii="Bookman Old Style" w:eastAsia="Bookman Old Style" w:hAnsi="Bookman Old Style" w:cs="Bookman Old Style"/>
          <w:bCs/>
        </w:rPr>
        <w:t>£3,264.33</w:t>
      </w:r>
      <w:r w:rsidRPr="00585131">
        <w:rPr>
          <w:rFonts w:ascii="Bookman Old Style" w:eastAsia="Bookman Old Style" w:hAnsi="Bookman Old Style" w:cs="Bookman Old Style"/>
          <w:bCs/>
        </w:rPr>
        <w:tab/>
      </w:r>
    </w:p>
    <w:p w:rsidR="005A0B38" w:rsidRPr="005229AA" w:rsidRDefault="005A0B38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  <w:sz w:val="18"/>
          <w:szCs w:val="18"/>
        </w:rPr>
      </w:pPr>
      <w:r w:rsidRPr="00585131">
        <w:rPr>
          <w:rFonts w:ascii="Bookman Old Style" w:eastAsia="Bookman Old Style" w:hAnsi="Bookman Old Style" w:cs="Bookman Old Style"/>
          <w:bCs/>
        </w:rPr>
        <w:tab/>
      </w:r>
      <w:r w:rsidR="005C741B"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 xml:space="preserve">Income: </w:t>
      </w:r>
      <w:r w:rsidR="005229AA">
        <w:rPr>
          <w:rFonts w:ascii="Bookman Old Style" w:eastAsia="Bookman Old Style" w:hAnsi="Bookman Old Style" w:cs="Bookman Old Style"/>
          <w:bCs/>
          <w:sz w:val="18"/>
          <w:szCs w:val="18"/>
        </w:rPr>
        <w:t>Interest .04p</w:t>
      </w:r>
    </w:p>
    <w:p w:rsidR="005A0B38" w:rsidRPr="005229AA" w:rsidRDefault="00910907" w:rsidP="005229AA">
      <w:pPr>
        <w:ind w:left="720" w:hanging="720"/>
        <w:jc w:val="both"/>
        <w:rPr>
          <w:rFonts w:ascii="Bookman Old Style" w:eastAsia="Bookman Old Style" w:hAnsi="Bookman Old Style" w:cs="Bookman Old Style"/>
          <w:bCs/>
          <w:sz w:val="18"/>
          <w:szCs w:val="18"/>
        </w:rPr>
      </w:pPr>
      <w:r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ab/>
        <w:t xml:space="preserve">Expenditure: </w:t>
      </w:r>
      <w:r w:rsidR="005229AA"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>Clerk</w:t>
      </w:r>
      <w:r w:rsidR="00D17471">
        <w:rPr>
          <w:rFonts w:ascii="Bookman Old Style" w:eastAsia="Bookman Old Style" w:hAnsi="Bookman Old Style" w:cs="Bookman Old Style"/>
          <w:bCs/>
          <w:sz w:val="18"/>
          <w:szCs w:val="18"/>
        </w:rPr>
        <w:t>’</w:t>
      </w:r>
      <w:r w:rsidR="005229AA"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 xml:space="preserve">s Salary - £357.00 </w:t>
      </w:r>
    </w:p>
    <w:p w:rsidR="005229AA" w:rsidRPr="005229AA" w:rsidRDefault="005229AA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  <w:sz w:val="18"/>
          <w:szCs w:val="18"/>
        </w:rPr>
      </w:pPr>
      <w:r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ab/>
      </w:r>
      <w:r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ab/>
      </w:r>
      <w:r w:rsidR="00D17471">
        <w:rPr>
          <w:rFonts w:ascii="Bookman Old Style" w:eastAsia="Bookman Old Style" w:hAnsi="Bookman Old Style" w:cs="Bookman Old Style"/>
          <w:bCs/>
          <w:sz w:val="18"/>
          <w:szCs w:val="18"/>
        </w:rPr>
        <w:t xml:space="preserve">       </w:t>
      </w:r>
      <w:r>
        <w:rPr>
          <w:rFonts w:ascii="Bookman Old Style" w:eastAsia="Bookman Old Style" w:hAnsi="Bookman Old Style" w:cs="Bookman Old Style"/>
          <w:bCs/>
          <w:sz w:val="18"/>
          <w:szCs w:val="18"/>
        </w:rPr>
        <w:t xml:space="preserve"> Stationary -</w:t>
      </w:r>
      <w:r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 xml:space="preserve">   £64.57</w:t>
      </w:r>
    </w:p>
    <w:p w:rsidR="005229AA" w:rsidRPr="005229AA" w:rsidRDefault="005229AA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  <w:sz w:val="18"/>
          <w:szCs w:val="18"/>
        </w:rPr>
      </w:pPr>
      <w:r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ab/>
      </w:r>
      <w:r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ab/>
      </w:r>
      <w:r w:rsidR="00D17471">
        <w:rPr>
          <w:rFonts w:ascii="Bookman Old Style" w:eastAsia="Bookman Old Style" w:hAnsi="Bookman Old Style" w:cs="Bookman Old Style"/>
          <w:bCs/>
          <w:sz w:val="18"/>
          <w:szCs w:val="18"/>
        </w:rPr>
        <w:t xml:space="preserve">        </w:t>
      </w:r>
      <w:r w:rsidRPr="005229AA">
        <w:rPr>
          <w:rFonts w:ascii="Bookman Old Style" w:eastAsia="Bookman Old Style" w:hAnsi="Bookman Old Style" w:cs="Bookman Old Style"/>
          <w:bCs/>
          <w:sz w:val="18"/>
          <w:szCs w:val="18"/>
        </w:rPr>
        <w:t>Good Councillor Guide - £3.49</w:t>
      </w:r>
    </w:p>
    <w:p w:rsidR="005A0B38" w:rsidRDefault="005C741B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  <w:u w:val="single"/>
        </w:rPr>
      </w:pPr>
      <w:r>
        <w:rPr>
          <w:rFonts w:ascii="Bookman Old Style" w:eastAsia="Bookman Old Style" w:hAnsi="Bookman Old Style" w:cs="Bookman Old Style"/>
          <w:bCs/>
        </w:rPr>
        <w:tab/>
      </w:r>
      <w:r w:rsidR="005A0B38" w:rsidRPr="00585131">
        <w:rPr>
          <w:rFonts w:ascii="Bookman Old Style" w:eastAsia="Bookman Old Style" w:hAnsi="Bookman Old Style" w:cs="Bookman Old Style"/>
          <w:bCs/>
        </w:rPr>
        <w:t xml:space="preserve">Premium a/c current balance:     </w:t>
      </w:r>
      <w:r>
        <w:rPr>
          <w:rFonts w:ascii="Bookman Old Style" w:eastAsia="Bookman Old Style" w:hAnsi="Bookman Old Style" w:cs="Bookman Old Style"/>
          <w:bCs/>
        </w:rPr>
        <w:t xml:space="preserve">    </w:t>
      </w:r>
      <w:r w:rsidR="005A0B38" w:rsidRPr="00585131">
        <w:rPr>
          <w:rFonts w:ascii="Bookman Old Style" w:eastAsia="Bookman Old Style" w:hAnsi="Bookman Old Style" w:cs="Bookman Old Style"/>
          <w:bCs/>
        </w:rPr>
        <w:t xml:space="preserve"> </w:t>
      </w:r>
      <w:r w:rsidR="005229AA">
        <w:rPr>
          <w:rFonts w:ascii="Bookman Old Style" w:eastAsia="Bookman Old Style" w:hAnsi="Bookman Old Style" w:cs="Bookman Old Style"/>
          <w:bCs/>
        </w:rPr>
        <w:tab/>
      </w:r>
      <w:r w:rsidR="005229AA">
        <w:rPr>
          <w:rFonts w:ascii="Bookman Old Style" w:eastAsia="Bookman Old Style" w:hAnsi="Bookman Old Style" w:cs="Bookman Old Style"/>
          <w:bCs/>
        </w:rPr>
        <w:tab/>
      </w:r>
      <w:r w:rsidR="005229AA">
        <w:rPr>
          <w:rFonts w:ascii="Bookman Old Style" w:eastAsia="Bookman Old Style" w:hAnsi="Bookman Old Style" w:cs="Bookman Old Style"/>
          <w:bCs/>
        </w:rPr>
        <w:tab/>
        <w:t xml:space="preserve"> </w:t>
      </w:r>
      <w:r w:rsidR="005A0B38" w:rsidRPr="00585131">
        <w:rPr>
          <w:rFonts w:ascii="Bookman Old Style" w:eastAsia="Bookman Old Style" w:hAnsi="Bookman Old Style" w:cs="Bookman Old Style"/>
          <w:bCs/>
          <w:u w:val="single"/>
        </w:rPr>
        <w:t xml:space="preserve">  </w:t>
      </w:r>
      <w:r w:rsidR="005229AA">
        <w:rPr>
          <w:rFonts w:ascii="Bookman Old Style" w:eastAsia="Bookman Old Style" w:hAnsi="Bookman Old Style" w:cs="Bookman Old Style"/>
          <w:bCs/>
          <w:u w:val="single"/>
        </w:rPr>
        <w:t>£252.26</w:t>
      </w:r>
    </w:p>
    <w:p w:rsidR="005A0B38" w:rsidRDefault="005229AA" w:rsidP="005A0B38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  <w:bCs/>
        </w:rPr>
        <w:tab/>
        <w:t xml:space="preserve"> </w:t>
      </w:r>
      <w:r>
        <w:rPr>
          <w:rFonts w:ascii="Bookman Old Style" w:eastAsia="Bookman Old Style" w:hAnsi="Bookman Old Style" w:cs="Bookman Old Style"/>
          <w:bCs/>
        </w:rPr>
        <w:tab/>
      </w:r>
      <w:r w:rsidR="005C741B">
        <w:rPr>
          <w:rFonts w:ascii="Bookman Old Style" w:eastAsia="Bookman Old Style" w:hAnsi="Bookman Old Style" w:cs="Bookman Old Style"/>
          <w:bCs/>
        </w:rPr>
        <w:tab/>
      </w:r>
      <w:r w:rsidR="005C741B">
        <w:rPr>
          <w:rFonts w:ascii="Bookman Old Style" w:eastAsia="Bookman Old Style" w:hAnsi="Bookman Old Style" w:cs="Bookman Old Style"/>
          <w:bCs/>
        </w:rPr>
        <w:tab/>
      </w:r>
      <w:r w:rsidR="005C741B">
        <w:rPr>
          <w:rFonts w:ascii="Bookman Old Style" w:eastAsia="Bookman Old Style" w:hAnsi="Bookman Old Style" w:cs="Bookman Old Style"/>
          <w:bCs/>
        </w:rPr>
        <w:tab/>
      </w:r>
      <w:r w:rsidR="005C741B">
        <w:rPr>
          <w:rFonts w:ascii="Bookman Old Style" w:eastAsia="Bookman Old Style" w:hAnsi="Bookman Old Style" w:cs="Bookman Old Style"/>
          <w:bCs/>
        </w:rPr>
        <w:tab/>
      </w:r>
      <w:r w:rsidR="005C741B">
        <w:rPr>
          <w:rFonts w:ascii="Bookman Old Style" w:eastAsia="Bookman Old Style" w:hAnsi="Bookman Old Style" w:cs="Bookman Old Style"/>
          <w:bCs/>
        </w:rPr>
        <w:tab/>
        <w:t xml:space="preserve">  </w:t>
      </w:r>
      <w:r w:rsidR="005C741B">
        <w:rPr>
          <w:rFonts w:ascii="Bookman Old Style" w:eastAsia="Bookman Old Style" w:hAnsi="Bookman Old Style" w:cs="Bookman Old Style"/>
          <w:bCs/>
        </w:rPr>
        <w:tab/>
      </w:r>
      <w:r w:rsidR="005A0B38" w:rsidRPr="00585131">
        <w:rPr>
          <w:rFonts w:ascii="Bookman Old Style" w:eastAsia="Bookman Old Style" w:hAnsi="Bookman Old Style" w:cs="Bookman Old Style"/>
          <w:bCs/>
        </w:rPr>
        <w:t xml:space="preserve">   </w:t>
      </w:r>
      <w:r>
        <w:rPr>
          <w:rFonts w:ascii="Bookman Old Style" w:eastAsia="Bookman Old Style" w:hAnsi="Bookman Old Style" w:cs="Bookman Old Style"/>
          <w:bCs/>
        </w:rPr>
        <w:tab/>
      </w:r>
      <w:r w:rsidR="005A0B38" w:rsidRPr="00585131">
        <w:rPr>
          <w:rFonts w:ascii="Bookman Old Style" w:eastAsia="Bookman Old Style" w:hAnsi="Bookman Old Style" w:cs="Bookman Old Style"/>
          <w:b/>
          <w:bCs/>
        </w:rPr>
        <w:t>£3,</w:t>
      </w:r>
      <w:r>
        <w:rPr>
          <w:rFonts w:ascii="Bookman Old Style" w:eastAsia="Bookman Old Style" w:hAnsi="Bookman Old Style" w:cs="Bookman Old Style"/>
          <w:b/>
          <w:bCs/>
        </w:rPr>
        <w:t>516.59</w:t>
      </w:r>
    </w:p>
    <w:p w:rsidR="00ED24A7" w:rsidRDefault="00ED24A7" w:rsidP="005A0B38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D671A3" w:rsidRDefault="001D1F70" w:rsidP="00057024">
      <w:pPr>
        <w:ind w:left="720" w:hanging="720"/>
        <w:jc w:val="both"/>
        <w:rPr>
          <w:rFonts w:ascii="Bookman Old Style" w:eastAsia="Bookman Old Style" w:hAnsi="Bookman Old Style" w:cs="Bookman Old Style"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 w:rsidR="00AF467C">
        <w:rPr>
          <w:rFonts w:ascii="Bookman Old Style" w:eastAsia="Bookman Old Style" w:hAnsi="Bookman Old Style" w:cs="Bookman Old Style"/>
          <w:b/>
          <w:bCs/>
        </w:rPr>
        <w:t xml:space="preserve">(ii)  </w:t>
      </w:r>
      <w:r>
        <w:rPr>
          <w:rFonts w:ascii="Bookman Old Style" w:eastAsia="Bookman Old Style" w:hAnsi="Bookman Old Style" w:cs="Bookman Old Style"/>
          <w:bCs/>
        </w:rPr>
        <w:t xml:space="preserve">The Clerk presented a spreadsheet showing the financial position. This </w:t>
      </w:r>
      <w:r w:rsidR="00D26FC8">
        <w:rPr>
          <w:rFonts w:ascii="Bookman Old Style" w:eastAsia="Bookman Old Style" w:hAnsi="Bookman Old Style" w:cs="Bookman Old Style"/>
          <w:bCs/>
        </w:rPr>
        <w:t>will be attached to the Minutes as an addendum.</w:t>
      </w:r>
      <w:r w:rsidR="00D671A3">
        <w:rPr>
          <w:rFonts w:ascii="Bookman Old Style" w:eastAsia="Bookman Old Style" w:hAnsi="Bookman Old Style" w:cs="Bookman Old Style"/>
          <w:bCs/>
        </w:rPr>
        <w:t xml:space="preserve"> </w:t>
      </w:r>
      <w:r w:rsidR="00057024">
        <w:rPr>
          <w:rFonts w:ascii="Bookman Old Style" w:eastAsia="Bookman Old Style" w:hAnsi="Bookman Old Style" w:cs="Bookman Old Style"/>
          <w:bCs/>
        </w:rPr>
        <w:t>The Clerk asked if a Member</w:t>
      </w:r>
      <w:r w:rsidR="00D671A3">
        <w:rPr>
          <w:rFonts w:ascii="Bookman Old Style" w:eastAsia="Bookman Old Style" w:hAnsi="Bookman Old Style" w:cs="Bookman Old Style"/>
          <w:bCs/>
        </w:rPr>
        <w:t>, each time they were presented,</w:t>
      </w:r>
      <w:r w:rsidR="00057024">
        <w:rPr>
          <w:rFonts w:ascii="Bookman Old Style" w:eastAsia="Bookman Old Style" w:hAnsi="Bookman Old Style" w:cs="Bookman Old Style"/>
          <w:bCs/>
        </w:rPr>
        <w:t xml:space="preserve"> would check the figures in the accounts against the</w:t>
      </w:r>
      <w:r w:rsidR="00D671A3">
        <w:rPr>
          <w:rFonts w:ascii="Bookman Old Style" w:eastAsia="Bookman Old Style" w:hAnsi="Bookman Old Style" w:cs="Bookman Old Style"/>
          <w:bCs/>
        </w:rPr>
        <w:t xml:space="preserve"> balances on the</w:t>
      </w:r>
      <w:r w:rsidR="00057024">
        <w:rPr>
          <w:rFonts w:ascii="Bookman Old Style" w:eastAsia="Bookman Old Style" w:hAnsi="Bookman Old Style" w:cs="Bookman Old Style"/>
          <w:bCs/>
        </w:rPr>
        <w:t xml:space="preserve"> bank statement</w:t>
      </w:r>
      <w:r w:rsidR="00D671A3">
        <w:rPr>
          <w:rFonts w:ascii="Bookman Old Style" w:eastAsia="Bookman Old Style" w:hAnsi="Bookman Old Style" w:cs="Bookman Old Style"/>
          <w:bCs/>
        </w:rPr>
        <w:t xml:space="preserve">s </w:t>
      </w:r>
      <w:r w:rsidR="00057024">
        <w:rPr>
          <w:rFonts w:ascii="Bookman Old Style" w:eastAsia="Bookman Old Style" w:hAnsi="Bookman Old Style" w:cs="Bookman Old Style"/>
          <w:bCs/>
        </w:rPr>
        <w:t>and initial for accuracy.  This was highlighted in the previous audit.</w:t>
      </w:r>
      <w:r w:rsidR="00D671A3">
        <w:rPr>
          <w:rFonts w:ascii="Bookman Old Style" w:eastAsia="Bookman Old Style" w:hAnsi="Bookman Old Style" w:cs="Bookman Old Style"/>
          <w:bCs/>
        </w:rPr>
        <w:t xml:space="preserve"> Councillor </w:t>
      </w:r>
      <w:proofErr w:type="spellStart"/>
      <w:r w:rsidR="00D671A3">
        <w:rPr>
          <w:rFonts w:ascii="Bookman Old Style" w:eastAsia="Bookman Old Style" w:hAnsi="Bookman Old Style" w:cs="Bookman Old Style"/>
          <w:bCs/>
        </w:rPr>
        <w:t>Yeomans</w:t>
      </w:r>
      <w:proofErr w:type="spellEnd"/>
      <w:r w:rsidR="00D671A3">
        <w:rPr>
          <w:rFonts w:ascii="Bookman Old Style" w:eastAsia="Bookman Old Style" w:hAnsi="Bookman Old Style" w:cs="Bookman Old Style"/>
          <w:bCs/>
        </w:rPr>
        <w:t xml:space="preserve"> offered her services and this was accepted.</w:t>
      </w:r>
    </w:p>
    <w:p w:rsidR="00057024" w:rsidRPr="00057024" w:rsidRDefault="00D671A3" w:rsidP="00D671A3">
      <w:pPr>
        <w:ind w:left="720"/>
        <w:jc w:val="both"/>
        <w:rPr>
          <w:rFonts w:ascii="Bookman Old Style" w:eastAsia="Bookman Old Style" w:hAnsi="Bookman Old Style" w:cs="Bookman Old Style"/>
          <w:bCs/>
        </w:rPr>
      </w:pPr>
      <w:r w:rsidRPr="00AF467C">
        <w:rPr>
          <w:rFonts w:ascii="Bookman Old Style" w:eastAsia="Bookman Old Style" w:hAnsi="Bookman Old Style" w:cs="Bookman Old Style"/>
          <w:bCs/>
          <w:u w:val="single"/>
        </w:rPr>
        <w:t>The figures in the accounts were unanimously agreed</w:t>
      </w:r>
      <w:r>
        <w:rPr>
          <w:rFonts w:ascii="Bookman Old Style" w:eastAsia="Bookman Old Style" w:hAnsi="Bookman Old Style" w:cs="Bookman Old Style"/>
          <w:bCs/>
          <w:u w:val="single"/>
        </w:rPr>
        <w:t xml:space="preserve"> by the Council</w:t>
      </w:r>
      <w:r w:rsidRPr="00AF467C">
        <w:rPr>
          <w:rFonts w:ascii="Bookman Old Style" w:eastAsia="Bookman Old Style" w:hAnsi="Bookman Old Style" w:cs="Bookman Old Style"/>
          <w:bCs/>
          <w:u w:val="single"/>
        </w:rPr>
        <w:t>.</w:t>
      </w:r>
    </w:p>
    <w:p w:rsidR="00D26FC8" w:rsidRDefault="00D26FC8" w:rsidP="00057024">
      <w:pPr>
        <w:jc w:val="both"/>
        <w:rPr>
          <w:rFonts w:ascii="Bookman Old Style" w:eastAsia="Bookman Old Style" w:hAnsi="Bookman Old Style" w:cs="Bookman Old Style"/>
          <w:bCs/>
        </w:rPr>
      </w:pPr>
    </w:p>
    <w:p w:rsidR="00D26FC8" w:rsidRDefault="00D26FC8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</w:rPr>
      </w:pPr>
      <w:r>
        <w:rPr>
          <w:rFonts w:ascii="Bookman Old Style" w:eastAsia="Bookman Old Style" w:hAnsi="Bookman Old Style" w:cs="Bookman Old Style"/>
          <w:bCs/>
        </w:rPr>
        <w:tab/>
        <w:t>The Clerks salary and expenses was presented to the Council for agreement.  Councillor MacKinnon reported that a member of the public was expressing some concern at the level of cost for administration.  The Clerk responded saying the previous Clerks salar</w:t>
      </w:r>
      <w:r w:rsidR="00ED24A7">
        <w:rPr>
          <w:rFonts w:ascii="Bookman Old Style" w:eastAsia="Bookman Old Style" w:hAnsi="Bookman Old Style" w:cs="Bookman Old Style"/>
          <w:bCs/>
        </w:rPr>
        <w:t xml:space="preserve">y was included in this year’s </w:t>
      </w:r>
      <w:r>
        <w:rPr>
          <w:rFonts w:ascii="Bookman Old Style" w:eastAsia="Bookman Old Style" w:hAnsi="Bookman Old Style" w:cs="Bookman Old Style"/>
          <w:bCs/>
        </w:rPr>
        <w:t xml:space="preserve">figures and also extra documents had been composed: The Complaints Procedure, The Standing Order and presently the Financial Regulations and she considered the administration would level off once the Council was </w:t>
      </w:r>
      <w:r w:rsidR="00645A32">
        <w:rPr>
          <w:rFonts w:ascii="Bookman Old Style" w:eastAsia="Bookman Old Style" w:hAnsi="Bookman Old Style" w:cs="Bookman Old Style"/>
          <w:bCs/>
        </w:rPr>
        <w:t xml:space="preserve">legally </w:t>
      </w:r>
      <w:r>
        <w:rPr>
          <w:rFonts w:ascii="Bookman Old Style" w:eastAsia="Bookman Old Style" w:hAnsi="Bookman Old Style" w:cs="Bookman Old Style"/>
          <w:bCs/>
        </w:rPr>
        <w:t>compliant.</w:t>
      </w:r>
      <w:r w:rsidR="009D49D7">
        <w:rPr>
          <w:rFonts w:ascii="Bookman Old Style" w:eastAsia="Bookman Old Style" w:hAnsi="Bookman Old Style" w:cs="Bookman Old Style"/>
          <w:bCs/>
        </w:rPr>
        <w:t xml:space="preserve"> Councillors accepted this explanation and the</w:t>
      </w:r>
      <w:r w:rsidR="00AF467C">
        <w:rPr>
          <w:rFonts w:ascii="Bookman Old Style" w:eastAsia="Bookman Old Style" w:hAnsi="Bookman Old Style" w:cs="Bookman Old Style"/>
          <w:bCs/>
        </w:rPr>
        <w:t xml:space="preserve"> </w:t>
      </w:r>
      <w:r w:rsidR="00AF467C" w:rsidRPr="00AF467C">
        <w:rPr>
          <w:rFonts w:ascii="Bookman Old Style" w:eastAsia="Bookman Old Style" w:hAnsi="Bookman Old Style" w:cs="Bookman Old Style"/>
          <w:bCs/>
          <w:u w:val="single"/>
        </w:rPr>
        <w:t>Clerk’s</w:t>
      </w:r>
      <w:r w:rsidR="009D49D7" w:rsidRPr="00AF467C">
        <w:rPr>
          <w:rFonts w:ascii="Bookman Old Style" w:eastAsia="Bookman Old Style" w:hAnsi="Bookman Old Style" w:cs="Bookman Old Style"/>
          <w:bCs/>
          <w:u w:val="single"/>
        </w:rPr>
        <w:t xml:space="preserve"> salary and </w:t>
      </w:r>
      <w:r w:rsidR="00AF467C">
        <w:rPr>
          <w:rFonts w:ascii="Bookman Old Style" w:eastAsia="Bookman Old Style" w:hAnsi="Bookman Old Style" w:cs="Bookman Old Style"/>
          <w:bCs/>
          <w:u w:val="single"/>
        </w:rPr>
        <w:t xml:space="preserve">stationery </w:t>
      </w:r>
      <w:r w:rsidR="009D49D7" w:rsidRPr="00AF467C">
        <w:rPr>
          <w:rFonts w:ascii="Bookman Old Style" w:eastAsia="Bookman Old Style" w:hAnsi="Bookman Old Style" w:cs="Bookman Old Style"/>
          <w:bCs/>
          <w:u w:val="single"/>
        </w:rPr>
        <w:t>expenses were</w:t>
      </w:r>
      <w:r w:rsidR="00AF467C" w:rsidRPr="00AF467C">
        <w:rPr>
          <w:rFonts w:ascii="Bookman Old Style" w:eastAsia="Bookman Old Style" w:hAnsi="Bookman Old Style" w:cs="Bookman Old Style"/>
          <w:bCs/>
          <w:u w:val="single"/>
        </w:rPr>
        <w:t xml:space="preserve"> unanimously</w:t>
      </w:r>
      <w:r w:rsidR="009D49D7" w:rsidRPr="00AF467C">
        <w:rPr>
          <w:rFonts w:ascii="Bookman Old Style" w:eastAsia="Bookman Old Style" w:hAnsi="Bookman Old Style" w:cs="Bookman Old Style"/>
          <w:bCs/>
          <w:u w:val="single"/>
        </w:rPr>
        <w:t xml:space="preserve"> agreed</w:t>
      </w:r>
      <w:r w:rsidR="009D49D7">
        <w:rPr>
          <w:rFonts w:ascii="Bookman Old Style" w:eastAsia="Bookman Old Style" w:hAnsi="Bookman Old Style" w:cs="Bookman Old Style"/>
          <w:bCs/>
        </w:rPr>
        <w:t>.</w:t>
      </w:r>
    </w:p>
    <w:p w:rsidR="00AF467C" w:rsidRDefault="00AF467C" w:rsidP="005A0B38">
      <w:pPr>
        <w:ind w:left="720" w:hanging="720"/>
        <w:jc w:val="both"/>
        <w:rPr>
          <w:rFonts w:ascii="Bookman Old Style" w:eastAsia="Bookman Old Style" w:hAnsi="Bookman Old Style" w:cs="Bookman Old Style"/>
          <w:bCs/>
        </w:rPr>
      </w:pPr>
    </w:p>
    <w:p w:rsidR="00AF467C" w:rsidRPr="00AF467C" w:rsidRDefault="00AF467C" w:rsidP="00AF467C">
      <w:pPr>
        <w:ind w:left="672"/>
        <w:rPr>
          <w:rFonts w:ascii="Bookman Old Style" w:hAnsi="Bookman Old Style"/>
        </w:rPr>
      </w:pPr>
      <w:r w:rsidRPr="00AF467C">
        <w:rPr>
          <w:rFonts w:ascii="Bookman Old Style" w:eastAsia="Bookman Old Style" w:hAnsi="Bookman Old Style" w:cs="Bookman Old Style"/>
          <w:b/>
          <w:bCs/>
        </w:rPr>
        <w:t xml:space="preserve">(iii) </w:t>
      </w:r>
      <w:r>
        <w:rPr>
          <w:rFonts w:ascii="Bookman Old Style" w:eastAsia="Bookman Old Style" w:hAnsi="Bookman Old Style" w:cs="Bookman Old Style"/>
          <w:bCs/>
        </w:rPr>
        <w:t xml:space="preserve">The Clerk advised that the </w:t>
      </w:r>
      <w:r w:rsidR="00EF1439">
        <w:rPr>
          <w:rFonts w:ascii="Bookman Old Style" w:eastAsia="Bookman Old Style" w:hAnsi="Bookman Old Style" w:cs="Bookman Old Style"/>
          <w:bCs/>
        </w:rPr>
        <w:t>‘p</w:t>
      </w:r>
      <w:r w:rsidRPr="00AF467C">
        <w:rPr>
          <w:rFonts w:ascii="Bookman Old Style" w:hAnsi="Bookman Old Style"/>
        </w:rPr>
        <w:t>resent year end actual and projection summary</w:t>
      </w:r>
      <w:r w:rsidR="00EF143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 would be presented at the next meeting.</w:t>
      </w:r>
    </w:p>
    <w:p w:rsidR="00AF467C" w:rsidRPr="00AF467C" w:rsidRDefault="00AF467C" w:rsidP="005A0B38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</w:rPr>
      </w:pPr>
    </w:p>
    <w:p w:rsidR="005A0B38" w:rsidRPr="00867682" w:rsidRDefault="005A0B38" w:rsidP="007427BC">
      <w:pPr>
        <w:jc w:val="both"/>
        <w:rPr>
          <w:rFonts w:ascii="Bookman Old Style" w:eastAsia="Bookman Old Style" w:hAnsi="Bookman Old Style" w:cs="Bookman Old Style"/>
          <w:b/>
          <w:bCs/>
        </w:rPr>
      </w:pPr>
      <w:r w:rsidRPr="00867682">
        <w:rPr>
          <w:rFonts w:ascii="Bookman Old Style" w:eastAsia="Bookman Old Style" w:hAnsi="Bookman Old Style" w:cs="Bookman Old Style"/>
          <w:b/>
          <w:bCs/>
        </w:rPr>
        <w:t xml:space="preserve"> </w:t>
      </w:r>
      <w:r w:rsidR="0038388E" w:rsidRPr="00867682">
        <w:rPr>
          <w:rFonts w:ascii="Bookman Old Style" w:eastAsia="Bookman Old Style" w:hAnsi="Bookman Old Style" w:cs="Bookman Old Style"/>
          <w:b/>
          <w:bCs/>
        </w:rPr>
        <w:t>7</w:t>
      </w:r>
      <w:r w:rsidR="007427BC" w:rsidRPr="00867682">
        <w:rPr>
          <w:rFonts w:ascii="Bookman Old Style" w:eastAsia="Bookman Old Style" w:hAnsi="Bookman Old Style" w:cs="Bookman Old Style"/>
          <w:b/>
          <w:bCs/>
        </w:rPr>
        <w:t>.</w:t>
      </w:r>
      <w:r w:rsidR="007427BC" w:rsidRPr="00867682">
        <w:rPr>
          <w:rFonts w:ascii="Bookman Old Style" w:eastAsia="Bookman Old Style" w:hAnsi="Bookman Old Style" w:cs="Bookman Old Style"/>
          <w:b/>
          <w:bCs/>
        </w:rPr>
        <w:tab/>
        <w:t xml:space="preserve">Signatories for Cheques, Standing Orders, </w:t>
      </w:r>
      <w:proofErr w:type="spellStart"/>
      <w:r w:rsidR="007427BC" w:rsidRPr="00867682">
        <w:rPr>
          <w:rFonts w:ascii="Bookman Old Style" w:eastAsia="Bookman Old Style" w:hAnsi="Bookman Old Style" w:cs="Bookman Old Style"/>
          <w:b/>
          <w:bCs/>
        </w:rPr>
        <w:t>etc</w:t>
      </w:r>
      <w:proofErr w:type="spellEnd"/>
    </w:p>
    <w:p w:rsidR="00AF467C" w:rsidRPr="00867682" w:rsidRDefault="00AF467C" w:rsidP="00AF467C">
      <w:pPr>
        <w:ind w:left="720"/>
        <w:jc w:val="both"/>
        <w:rPr>
          <w:rFonts w:ascii="Bookman Old Style" w:eastAsia="Bookman Old Style" w:hAnsi="Bookman Old Style" w:cs="Bookman Old Style"/>
          <w:bCs/>
        </w:rPr>
      </w:pPr>
      <w:r w:rsidRPr="00867682">
        <w:rPr>
          <w:rFonts w:ascii="Bookman Old Style" w:eastAsia="Bookman Old Style" w:hAnsi="Bookman Old Style" w:cs="Bookman Old Style"/>
          <w:bCs/>
        </w:rPr>
        <w:t xml:space="preserve">James Buchan announced he would relinquished his role as a Signatory. </w:t>
      </w:r>
      <w:r w:rsidRPr="00867682">
        <w:rPr>
          <w:rFonts w:ascii="Bookman Old Style" w:eastAsia="Bookman Old Style" w:hAnsi="Bookman Old Style" w:cs="Bookman Old Style"/>
          <w:bCs/>
          <w:u w:val="single"/>
        </w:rPr>
        <w:t xml:space="preserve">Councillor </w:t>
      </w:r>
      <w:proofErr w:type="spellStart"/>
      <w:r w:rsidRPr="00867682">
        <w:rPr>
          <w:rFonts w:ascii="Bookman Old Style" w:eastAsia="Bookman Old Style" w:hAnsi="Bookman Old Style" w:cs="Bookman Old Style"/>
          <w:bCs/>
          <w:u w:val="single"/>
        </w:rPr>
        <w:t>Yeomans</w:t>
      </w:r>
      <w:proofErr w:type="spellEnd"/>
      <w:r w:rsidRPr="00867682">
        <w:rPr>
          <w:rFonts w:ascii="Bookman Old Style" w:eastAsia="Bookman Old Style" w:hAnsi="Bookman Old Style" w:cs="Bookman Old Style"/>
          <w:bCs/>
          <w:u w:val="single"/>
        </w:rPr>
        <w:t xml:space="preserve"> </w:t>
      </w:r>
      <w:r w:rsidR="00856FEE" w:rsidRPr="00867682">
        <w:rPr>
          <w:rFonts w:ascii="Bookman Old Style" w:eastAsia="Bookman Old Style" w:hAnsi="Bookman Old Style" w:cs="Bookman Old Style"/>
          <w:bCs/>
          <w:u w:val="single"/>
        </w:rPr>
        <w:t>offered her services and Councillors unanimously agreed</w:t>
      </w:r>
      <w:r w:rsidR="00856FEE" w:rsidRPr="00867682">
        <w:rPr>
          <w:rFonts w:ascii="Bookman Old Style" w:eastAsia="Bookman Old Style" w:hAnsi="Bookman Old Style" w:cs="Bookman Old Style"/>
          <w:bCs/>
        </w:rPr>
        <w:t>.</w:t>
      </w:r>
    </w:p>
    <w:p w:rsidR="00AF467C" w:rsidRPr="00AF467C" w:rsidRDefault="00AF467C" w:rsidP="007427BC">
      <w:pPr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  <w:r>
        <w:rPr>
          <w:rFonts w:ascii="Bookman Old Style" w:eastAsia="Bookman Old Style" w:hAnsi="Bookman Old Style" w:cs="Bookman Old Style"/>
          <w:bCs/>
          <w:sz w:val="24"/>
          <w:szCs w:val="24"/>
        </w:rPr>
        <w:tab/>
      </w:r>
    </w:p>
    <w:p w:rsidR="007427BC" w:rsidRDefault="0038388E" w:rsidP="0038388E">
      <w:pPr>
        <w:jc w:val="both"/>
        <w:rPr>
          <w:rFonts w:ascii="Bookman Old Style" w:eastAsia="Bookman Old Style" w:hAnsi="Bookman Old Style" w:cs="Bookman Old Style"/>
          <w:b/>
          <w:bCs/>
        </w:rPr>
      </w:pPr>
      <w:r w:rsidRPr="00867682">
        <w:rPr>
          <w:rFonts w:ascii="Bookman Old Style" w:eastAsia="Bookman Old Style" w:hAnsi="Bookman Old Style" w:cs="Bookman Old Style"/>
          <w:b/>
          <w:bCs/>
        </w:rPr>
        <w:t>8</w:t>
      </w:r>
      <w:r w:rsidR="007427BC" w:rsidRPr="00867682">
        <w:rPr>
          <w:rFonts w:ascii="Bookman Old Style" w:eastAsia="Bookman Old Style" w:hAnsi="Bookman Old Style" w:cs="Bookman Old Style"/>
          <w:b/>
          <w:bCs/>
        </w:rPr>
        <w:t>.</w:t>
      </w:r>
      <w:r w:rsidR="007427BC" w:rsidRPr="00867682">
        <w:rPr>
          <w:rFonts w:ascii="Bookman Old Style" w:eastAsia="Bookman Old Style" w:hAnsi="Bookman Old Style" w:cs="Bookman Old Style"/>
          <w:b/>
          <w:bCs/>
        </w:rPr>
        <w:tab/>
      </w:r>
      <w:r w:rsidR="00EF1439" w:rsidRPr="00867682">
        <w:rPr>
          <w:rFonts w:ascii="Bookman Old Style" w:eastAsia="Bookman Old Style" w:hAnsi="Bookman Old Style" w:cs="Bookman Old Style"/>
          <w:b/>
          <w:bCs/>
        </w:rPr>
        <w:t>Clerk’s Contract of Employment</w:t>
      </w:r>
    </w:p>
    <w:p w:rsidR="003C1CE8" w:rsidRPr="003C1CE8" w:rsidRDefault="003C1CE8" w:rsidP="003C1CE8">
      <w:pPr>
        <w:ind w:left="720"/>
        <w:jc w:val="both"/>
        <w:rPr>
          <w:rFonts w:ascii="Bookman Old Style" w:eastAsia="Bookman Old Style" w:hAnsi="Bookman Old Style" w:cs="Bookman Old Style"/>
          <w:bCs/>
          <w:u w:val="single"/>
        </w:rPr>
      </w:pPr>
      <w:r>
        <w:rPr>
          <w:rFonts w:ascii="Bookman Old Style" w:eastAsia="Bookman Old Style" w:hAnsi="Bookman Old Style" w:cs="Bookman Old Style"/>
          <w:bCs/>
        </w:rPr>
        <w:t xml:space="preserve">Subject to two queries from the Clerk concerning Annual Leave and sick pay.  The two matters were resolved and </w:t>
      </w:r>
      <w:r w:rsidRPr="003C1CE8">
        <w:rPr>
          <w:rFonts w:ascii="Bookman Old Style" w:eastAsia="Bookman Old Style" w:hAnsi="Bookman Old Style" w:cs="Bookman Old Style"/>
          <w:bCs/>
          <w:u w:val="single"/>
        </w:rPr>
        <w:t>Councillors collectively agreed the contract.</w:t>
      </w:r>
    </w:p>
    <w:p w:rsidR="007427BC" w:rsidRPr="003C1CE8" w:rsidRDefault="007427BC" w:rsidP="005A0B38">
      <w:pPr>
        <w:jc w:val="both"/>
        <w:rPr>
          <w:rFonts w:ascii="Bookman Old Style" w:eastAsia="Bookman Old Style" w:hAnsi="Bookman Old Style" w:cs="Bookman Old Style"/>
          <w:bCs/>
          <w:u w:val="single"/>
        </w:rPr>
      </w:pPr>
    </w:p>
    <w:p w:rsidR="007427BC" w:rsidRDefault="006C62A5" w:rsidP="00867682">
      <w:pPr>
        <w:ind w:left="720" w:hanging="720"/>
        <w:jc w:val="both"/>
        <w:rPr>
          <w:rFonts w:ascii="Bookman Old Style" w:eastAsia="Bookman Old Style" w:hAnsi="Bookman Old Style" w:cs="Bookman Old Style"/>
          <w:b/>
          <w:bCs/>
        </w:rPr>
      </w:pPr>
      <w:r w:rsidRPr="00867682">
        <w:rPr>
          <w:rFonts w:ascii="Bookman Old Style" w:eastAsia="Bookman Old Style" w:hAnsi="Bookman Old Style" w:cs="Bookman Old Style"/>
          <w:b/>
          <w:bCs/>
        </w:rPr>
        <w:t>9</w:t>
      </w:r>
      <w:r w:rsidR="007427BC" w:rsidRPr="00867682">
        <w:rPr>
          <w:rFonts w:ascii="Bookman Old Style" w:eastAsia="Bookman Old Style" w:hAnsi="Bookman Old Style" w:cs="Bookman Old Style"/>
          <w:b/>
          <w:bCs/>
        </w:rPr>
        <w:t>.</w:t>
      </w:r>
      <w:r w:rsidR="007427BC" w:rsidRPr="00867682">
        <w:rPr>
          <w:rFonts w:ascii="Bookman Old Style" w:eastAsia="Bookman Old Style" w:hAnsi="Bookman Old Style" w:cs="Bookman Old Style"/>
          <w:b/>
          <w:bCs/>
        </w:rPr>
        <w:tab/>
      </w:r>
      <w:r w:rsidR="00867682" w:rsidRPr="00867682">
        <w:rPr>
          <w:rFonts w:ascii="Bookman Old Style" w:eastAsia="Bookman Old Style" w:hAnsi="Bookman Old Style" w:cs="Bookman Old Style"/>
          <w:b/>
          <w:bCs/>
        </w:rPr>
        <w:t>Grant from the Transparency Fund</w:t>
      </w:r>
    </w:p>
    <w:p w:rsidR="003C1CE8" w:rsidRPr="003C1CE8" w:rsidRDefault="003C1CE8" w:rsidP="00867682">
      <w:pPr>
        <w:ind w:left="720" w:hanging="720"/>
        <w:jc w:val="both"/>
        <w:rPr>
          <w:rFonts w:ascii="Bookman Old Style" w:eastAsia="Bookman Old Style" w:hAnsi="Bookman Old Style" w:cs="Bookman Old Style"/>
          <w:bCs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>
        <w:rPr>
          <w:rFonts w:ascii="Bookman Old Style" w:eastAsia="Bookman Old Style" w:hAnsi="Bookman Old Style" w:cs="Bookman Old Style"/>
          <w:bCs/>
        </w:rPr>
        <w:t>An application for funding from the Transparency Fund had been successful.  The sum awarded on t</w:t>
      </w:r>
      <w:r w:rsidR="00FC0BEE">
        <w:rPr>
          <w:rFonts w:ascii="Bookman Old Style" w:eastAsia="Bookman Old Style" w:hAnsi="Bookman Old Style" w:cs="Bookman Old Style"/>
          <w:bCs/>
        </w:rPr>
        <w:t>his occasion was £290.63 and including the previous funding, the maximum grant was awarded. The Chairman thanked the Clerk for her efforts in making the application.</w:t>
      </w:r>
    </w:p>
    <w:p w:rsidR="00A20027" w:rsidRDefault="00A20027" w:rsidP="005A0B38">
      <w:pPr>
        <w:ind w:left="720" w:hanging="636"/>
        <w:jc w:val="both"/>
        <w:rPr>
          <w:rFonts w:ascii="Bookman Old Style" w:eastAsia="Bookman Old Style" w:hAnsi="Bookman Old Style" w:cs="Bookman Old Style"/>
          <w:bCs/>
          <w:sz w:val="24"/>
          <w:szCs w:val="24"/>
        </w:rPr>
      </w:pPr>
    </w:p>
    <w:p w:rsidR="005A0B38" w:rsidRDefault="00867682" w:rsidP="005A0B38">
      <w:pPr>
        <w:ind w:left="720" w:hanging="720"/>
        <w:jc w:val="both"/>
        <w:rPr>
          <w:rFonts w:ascii="Bookman Old Style" w:hAnsi="Bookman Old Style"/>
          <w:b/>
        </w:rPr>
      </w:pPr>
      <w:r w:rsidRPr="00867682">
        <w:rPr>
          <w:rFonts w:ascii="Bookman Old Style" w:hAnsi="Bookman Old Style"/>
          <w:b/>
        </w:rPr>
        <w:t>10</w:t>
      </w:r>
      <w:r w:rsidR="005A0B38" w:rsidRPr="00867682">
        <w:rPr>
          <w:rFonts w:ascii="Bookman Old Style" w:hAnsi="Bookman Old Style"/>
          <w:b/>
        </w:rPr>
        <w:t>.</w:t>
      </w:r>
      <w:r w:rsidR="005A0B38" w:rsidRPr="00867682">
        <w:rPr>
          <w:rFonts w:ascii="Bookman Old Style" w:hAnsi="Bookman Old Style"/>
          <w:b/>
        </w:rPr>
        <w:tab/>
        <w:t>Public Participation:</w:t>
      </w:r>
    </w:p>
    <w:p w:rsidR="00FC0BEE" w:rsidRDefault="00FC0BEE" w:rsidP="005A0B38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Members of the public reported the following:</w:t>
      </w:r>
    </w:p>
    <w:p w:rsidR="00FC0BEE" w:rsidRDefault="00FC0BEE" w:rsidP="00FC0BEE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That horse hoof marks had been seen on Thwaite Common </w:t>
      </w:r>
      <w:r w:rsidR="00ED24A7">
        <w:rPr>
          <w:rFonts w:ascii="Bookman Old Style" w:hAnsi="Bookman Old Style"/>
        </w:rPr>
        <w:t xml:space="preserve">and </w:t>
      </w:r>
      <w:r>
        <w:rPr>
          <w:rFonts w:ascii="Bookman Old Style" w:hAnsi="Bookman Old Style"/>
        </w:rPr>
        <w:t>queried</w:t>
      </w:r>
      <w:r w:rsidR="00ED24A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if </w:t>
      </w:r>
      <w:r w:rsidR="00ED24A7">
        <w:rPr>
          <w:rFonts w:ascii="Bookman Old Style" w:hAnsi="Bookman Old Style"/>
        </w:rPr>
        <w:t xml:space="preserve">horse riding </w:t>
      </w:r>
      <w:r>
        <w:rPr>
          <w:rFonts w:ascii="Bookman Old Style" w:hAnsi="Bookman Old Style"/>
        </w:rPr>
        <w:t>was permitted.</w:t>
      </w:r>
    </w:p>
    <w:p w:rsidR="00FC0BEE" w:rsidRPr="00FC4B7E" w:rsidRDefault="00FC4B7E" w:rsidP="00FC0BEE">
      <w:pPr>
        <w:ind w:left="720"/>
        <w:jc w:val="both"/>
        <w:rPr>
          <w:rFonts w:ascii="Bookman Old Style" w:hAnsi="Bookman Old Style"/>
          <w:color w:val="2E74B5" w:themeColor="accent1" w:themeShade="BF"/>
        </w:rPr>
      </w:pPr>
      <w:r>
        <w:rPr>
          <w:rFonts w:ascii="Bookman Old Style" w:hAnsi="Bookman Old Style"/>
        </w:rPr>
        <w:t xml:space="preserve">That the </w:t>
      </w:r>
      <w:proofErr w:type="spellStart"/>
      <w:r>
        <w:rPr>
          <w:rFonts w:ascii="Bookman Old Style" w:hAnsi="Bookman Old Style"/>
        </w:rPr>
        <w:t>Holl</w:t>
      </w:r>
      <w:proofErr w:type="spellEnd"/>
      <w:r>
        <w:rPr>
          <w:rFonts w:ascii="Bookman Old Style" w:hAnsi="Bookman Old Style"/>
        </w:rPr>
        <w:t xml:space="preserve"> Road footpath sign</w:t>
      </w:r>
      <w:r w:rsidR="00FC0BEE">
        <w:rPr>
          <w:rFonts w:ascii="Bookman Old Style" w:hAnsi="Bookman Old Style"/>
        </w:rPr>
        <w:t xml:space="preserve"> was missing </w:t>
      </w:r>
      <w:r w:rsidR="00ED24A7">
        <w:rPr>
          <w:rFonts w:ascii="Bookman Old Style" w:hAnsi="Bookman Old Style"/>
        </w:rPr>
        <w:t>normally sited near the entrance to Middle Cottage.</w:t>
      </w:r>
      <w:r>
        <w:rPr>
          <w:rFonts w:ascii="Bookman Old Style" w:hAnsi="Bookman Old Style"/>
        </w:rPr>
        <w:t xml:space="preserve"> </w:t>
      </w:r>
      <w:r w:rsidR="00C33C12">
        <w:rPr>
          <w:rFonts w:ascii="Bookman Old Style" w:hAnsi="Bookman Old Style"/>
          <w:b/>
          <w:color w:val="2E74B5" w:themeColor="accent1" w:themeShade="BF"/>
        </w:rPr>
        <w:t xml:space="preserve">The </w:t>
      </w:r>
      <w:bookmarkStart w:id="0" w:name="_GoBack"/>
      <w:bookmarkEnd w:id="0"/>
      <w:r w:rsidRPr="00FC4B7E">
        <w:rPr>
          <w:rFonts w:ascii="Bookman Old Style" w:hAnsi="Bookman Old Style"/>
          <w:b/>
          <w:color w:val="2E74B5" w:themeColor="accent1" w:themeShade="BF"/>
        </w:rPr>
        <w:t>Clerk to contact Highways</w:t>
      </w:r>
      <w:r>
        <w:rPr>
          <w:rFonts w:ascii="Bookman Old Style" w:hAnsi="Bookman Old Style"/>
          <w:b/>
          <w:color w:val="2E74B5" w:themeColor="accent1" w:themeShade="BF"/>
        </w:rPr>
        <w:t>.</w:t>
      </w:r>
    </w:p>
    <w:p w:rsidR="00867682" w:rsidRDefault="00FC0BEE" w:rsidP="005A0B38">
      <w:pPr>
        <w:ind w:left="720" w:hanging="7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5A0B38" w:rsidRPr="00867682">
        <w:rPr>
          <w:rFonts w:ascii="Bookman Old Style" w:hAnsi="Bookman Old Style"/>
          <w:b/>
        </w:rPr>
        <w:tab/>
      </w:r>
    </w:p>
    <w:p w:rsidR="005A0B38" w:rsidRPr="00867682" w:rsidRDefault="005A0B38" w:rsidP="005A0B38">
      <w:pPr>
        <w:ind w:left="720" w:hanging="720"/>
        <w:jc w:val="both"/>
        <w:rPr>
          <w:rFonts w:ascii="Bookman Old Style" w:hAnsi="Bookman Old Style"/>
          <w:b/>
        </w:rPr>
      </w:pPr>
      <w:r w:rsidRPr="00867682">
        <w:rPr>
          <w:rFonts w:ascii="Bookman Old Style" w:hAnsi="Bookman Old Style"/>
          <w:b/>
        </w:rPr>
        <w:t>12.</w:t>
      </w:r>
      <w:r w:rsidRPr="00867682">
        <w:rPr>
          <w:rFonts w:ascii="Bookman Old Style" w:hAnsi="Bookman Old Style"/>
          <w:b/>
        </w:rPr>
        <w:tab/>
        <w:t>Date and time of next meeting:</w:t>
      </w:r>
    </w:p>
    <w:p w:rsidR="0093654D" w:rsidRPr="00867682" w:rsidRDefault="0093654D" w:rsidP="005A0B38">
      <w:pPr>
        <w:ind w:left="720" w:hanging="720"/>
        <w:jc w:val="both"/>
        <w:rPr>
          <w:rFonts w:ascii="Bookman Old Style" w:hAnsi="Bookman Old Style"/>
          <w:b/>
        </w:rPr>
      </w:pPr>
    </w:p>
    <w:p w:rsidR="0093654D" w:rsidRPr="00867682" w:rsidRDefault="00047BE2" w:rsidP="005A0B38">
      <w:pPr>
        <w:ind w:left="720" w:hanging="720"/>
        <w:jc w:val="both"/>
        <w:rPr>
          <w:rFonts w:ascii="Bookman Old Style" w:hAnsi="Bookman Old Style"/>
          <w:b/>
        </w:rPr>
      </w:pPr>
      <w:r w:rsidRPr="00867682">
        <w:rPr>
          <w:rFonts w:ascii="Bookman Old Style" w:hAnsi="Bookman Old Style"/>
          <w:b/>
        </w:rPr>
        <w:tab/>
      </w:r>
      <w:r w:rsidR="00867682">
        <w:rPr>
          <w:rFonts w:ascii="Bookman Old Style" w:hAnsi="Bookman Old Style"/>
          <w:b/>
        </w:rPr>
        <w:t>To be arranged for a date in May.</w:t>
      </w:r>
    </w:p>
    <w:p w:rsidR="005A0B38" w:rsidRPr="00867682" w:rsidRDefault="005A0B38" w:rsidP="005A0B38">
      <w:pPr>
        <w:jc w:val="both"/>
        <w:rPr>
          <w:rFonts w:ascii="Bookman Old Style" w:hAnsi="Bookman Old Style"/>
          <w:b/>
        </w:rPr>
      </w:pPr>
      <w:r w:rsidRPr="00867682">
        <w:rPr>
          <w:rFonts w:ascii="Bookman Old Style" w:hAnsi="Bookman Old Style"/>
          <w:b/>
        </w:rPr>
        <w:tab/>
      </w:r>
      <w:r w:rsidRPr="00867682">
        <w:rPr>
          <w:rFonts w:ascii="Bookman Old Style" w:hAnsi="Bookman Old Style"/>
          <w:b/>
        </w:rPr>
        <w:tab/>
      </w:r>
      <w:r w:rsidRPr="00867682">
        <w:rPr>
          <w:rFonts w:ascii="Bookman Old Style" w:hAnsi="Bookman Old Style"/>
          <w:b/>
        </w:rPr>
        <w:tab/>
      </w:r>
    </w:p>
    <w:p w:rsidR="005A0B38" w:rsidRPr="00867682" w:rsidRDefault="005A0B38" w:rsidP="005A0B38">
      <w:pPr>
        <w:jc w:val="both"/>
        <w:rPr>
          <w:rFonts w:ascii="Bookman Old Style" w:hAnsi="Bookman Old Style"/>
          <w:b/>
        </w:rPr>
      </w:pPr>
      <w:r w:rsidRPr="00867682">
        <w:rPr>
          <w:rFonts w:ascii="Bookman Old Style" w:hAnsi="Bookman Old Style"/>
          <w:b/>
        </w:rPr>
        <w:tab/>
      </w:r>
      <w:r w:rsidRPr="00867682">
        <w:rPr>
          <w:rFonts w:ascii="Bookman Old Style" w:hAnsi="Bookman Old Style"/>
          <w:b/>
        </w:rPr>
        <w:tab/>
      </w:r>
    </w:p>
    <w:p w:rsidR="005A0B38" w:rsidRPr="00867682" w:rsidRDefault="005A0B38" w:rsidP="005A0B38">
      <w:pPr>
        <w:jc w:val="both"/>
        <w:rPr>
          <w:rFonts w:ascii="Bookman Old Style" w:hAnsi="Bookman Old Style"/>
          <w:b/>
        </w:rPr>
      </w:pPr>
    </w:p>
    <w:p w:rsidR="005A0B38" w:rsidRPr="00867682" w:rsidRDefault="005A0B38" w:rsidP="005A0B38">
      <w:pPr>
        <w:jc w:val="both"/>
        <w:rPr>
          <w:rFonts w:ascii="Bookman Old Style" w:hAnsi="Bookman Old Style"/>
        </w:rPr>
      </w:pPr>
    </w:p>
    <w:p w:rsidR="005A0B38" w:rsidRPr="00867682" w:rsidRDefault="005A0B38" w:rsidP="005A0B38">
      <w:pPr>
        <w:jc w:val="both"/>
        <w:rPr>
          <w:rFonts w:ascii="Bookman Old Style" w:hAnsi="Bookman Old Style"/>
        </w:rPr>
      </w:pPr>
      <w:r w:rsidRPr="00867682">
        <w:rPr>
          <w:rFonts w:ascii="Bookman Old Style" w:hAnsi="Bookman Old Style"/>
        </w:rPr>
        <w:t xml:space="preserve">The meeting closed at </w:t>
      </w:r>
      <w:r w:rsidR="00AD60C7" w:rsidRPr="00867682">
        <w:rPr>
          <w:rFonts w:ascii="Bookman Old Style" w:hAnsi="Bookman Old Style"/>
        </w:rPr>
        <w:t>21.15</w:t>
      </w:r>
      <w:r w:rsidRPr="00867682">
        <w:rPr>
          <w:rFonts w:ascii="Bookman Old Style" w:hAnsi="Bookman Old Style"/>
        </w:rPr>
        <w:t xml:space="preserve"> hours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7"/>
        <w:gridCol w:w="86"/>
        <w:gridCol w:w="86"/>
        <w:gridCol w:w="79"/>
      </w:tblGrid>
      <w:tr w:rsidR="005A0B38" w:rsidRPr="003B19CF" w:rsidTr="002106BE">
        <w:trPr>
          <w:trHeight w:val="240"/>
        </w:trPr>
        <w:tc>
          <w:tcPr>
            <w:tcW w:w="9433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5A0B38" w:rsidRDefault="005A0B38" w:rsidP="002106BE">
            <w:pPr>
              <w:jc w:val="right"/>
            </w:pPr>
          </w:p>
          <w:p w:rsidR="005A0B38" w:rsidRDefault="005A0B38" w:rsidP="002106BE"/>
          <w:tbl>
            <w:tblPr>
              <w:tblW w:w="832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8"/>
            </w:tblGrid>
            <w:tr w:rsidR="005A0B38" w:rsidRPr="003B19CF" w:rsidTr="002106BE">
              <w:tc>
                <w:tcPr>
                  <w:tcW w:w="0" w:type="auto"/>
                  <w:vAlign w:val="center"/>
                </w:tcPr>
                <w:p w:rsidR="005A0B38" w:rsidRPr="003B19CF" w:rsidRDefault="005A0B38" w:rsidP="002106BE">
                  <w:pPr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n-GB"/>
                    </w:rPr>
                  </w:pPr>
                </w:p>
              </w:tc>
            </w:tr>
          </w:tbl>
          <w:p w:rsidR="005A0B38" w:rsidRPr="003B19CF" w:rsidRDefault="005A0B38" w:rsidP="002106B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1" w:type="dxa"/>
            <w:noWrap/>
          </w:tcPr>
          <w:p w:rsidR="005A0B38" w:rsidRPr="003B19CF" w:rsidRDefault="005A0B38" w:rsidP="002106BE">
            <w:pPr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71" w:type="dxa"/>
            <w:noWrap/>
          </w:tcPr>
          <w:p w:rsidR="005A0B38" w:rsidRPr="003B19CF" w:rsidRDefault="005A0B38" w:rsidP="002106BE">
            <w:pPr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63" w:type="dxa"/>
            <w:noWrap/>
          </w:tcPr>
          <w:p w:rsidR="005A0B38" w:rsidRPr="003B19CF" w:rsidRDefault="005A0B38" w:rsidP="002106BE">
            <w:pPr>
              <w:shd w:val="clear" w:color="auto" w:fill="F5F5F5"/>
              <w:spacing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n-GB"/>
              </w:rPr>
            </w:pPr>
          </w:p>
        </w:tc>
      </w:tr>
    </w:tbl>
    <w:p w:rsidR="005A0B38" w:rsidRPr="00DB6220" w:rsidRDefault="005A0B38" w:rsidP="005A0B38">
      <w:pPr>
        <w:shd w:val="clear" w:color="auto" w:fill="FFFFFF"/>
      </w:pPr>
    </w:p>
    <w:p w:rsidR="00597B82" w:rsidRDefault="00597B82"/>
    <w:sectPr w:rsidR="00597B82" w:rsidSect="00E25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4E" w:rsidRDefault="00184E4E">
      <w:r>
        <w:separator/>
      </w:r>
    </w:p>
  </w:endnote>
  <w:endnote w:type="continuationSeparator" w:id="0">
    <w:p w:rsidR="00184E4E" w:rsidRDefault="0018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184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894E4A">
    <w:pPr>
      <w:pStyle w:val="Footer"/>
    </w:pPr>
    <w:r>
      <w:t>Signed……………………………………… (Chairman)</w:t>
    </w:r>
    <w:r>
      <w:tab/>
      <w:t xml:space="preserve">        Date……………………………………….</w:t>
    </w:r>
    <w:r>
      <w:ptab w:relativeTo="margin" w:alignment="right" w:leader="none"/>
    </w:r>
    <w:r>
      <w:t>Page No …………………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184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4E" w:rsidRDefault="00184E4E">
      <w:r>
        <w:separator/>
      </w:r>
    </w:p>
  </w:footnote>
  <w:footnote w:type="continuationSeparator" w:id="0">
    <w:p w:rsidR="00184E4E" w:rsidRDefault="0018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184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0DD" w:rsidRPr="007108B4" w:rsidRDefault="00184E4E">
    <w:pPr>
      <w:pStyle w:val="Header"/>
      <w:rPr>
        <w:b/>
        <w:color w:val="2E74B5" w:themeColor="accent1" w:themeShade="BF"/>
      </w:rPr>
    </w:pPr>
    <w:sdt>
      <w:sdtPr>
        <w:id w:val="1886602869"/>
        <w:docPartObj>
          <w:docPartGallery w:val="Page Numbers (Margins)"/>
          <w:docPartUnique/>
        </w:docPartObj>
      </w:sdtPr>
      <w:sdtEndPr/>
      <w:sdtContent>
        <w:r w:rsidR="005A0B38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9E7699" wp14:editId="7B388BDE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8C9" w:rsidRDefault="005A0B3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33C1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E7699" id="Rectangle 2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8a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" o:allowincell="f" stroked="f">
                  <v:textbox style="mso-fit-shape-to-text:t" inset="0,,0">
                    <w:txbxContent>
                      <w:p w:rsidR="007108C9" w:rsidRDefault="005A0B38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33C12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A0B38" w:rsidRPr="007108B4">
      <w:rPr>
        <w:b/>
        <w:color w:val="2E74B5" w:themeColor="accent1" w:themeShade="BF"/>
      </w:rPr>
      <w:t>DRAFT</w:t>
    </w:r>
  </w:p>
  <w:p w:rsidR="0075715E" w:rsidRDefault="00184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C9" w:rsidRDefault="00184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458E"/>
    <w:multiLevelType w:val="hybridMultilevel"/>
    <w:tmpl w:val="A07681C0"/>
    <w:lvl w:ilvl="0" w:tplc="FB348F4A">
      <w:start w:val="5"/>
      <w:numFmt w:val="bullet"/>
      <w:lvlText w:val=""/>
      <w:lvlJc w:val="left"/>
      <w:pPr>
        <w:ind w:left="1080" w:hanging="360"/>
      </w:pPr>
      <w:rPr>
        <w:rFonts w:ascii="Symbol" w:eastAsia="Bookman Old Style" w:hAnsi="Symbol" w:cs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953E3"/>
    <w:multiLevelType w:val="hybridMultilevel"/>
    <w:tmpl w:val="FC504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158B"/>
    <w:multiLevelType w:val="hybridMultilevel"/>
    <w:tmpl w:val="480C6568"/>
    <w:lvl w:ilvl="0" w:tplc="5F28E4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357AF"/>
    <w:multiLevelType w:val="hybridMultilevel"/>
    <w:tmpl w:val="3CA8427E"/>
    <w:lvl w:ilvl="0" w:tplc="AE78B70E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38"/>
    <w:rsid w:val="00040139"/>
    <w:rsid w:val="00047BE2"/>
    <w:rsid w:val="00057024"/>
    <w:rsid w:val="00095BF9"/>
    <w:rsid w:val="001009F0"/>
    <w:rsid w:val="0011005A"/>
    <w:rsid w:val="00184E4E"/>
    <w:rsid w:val="001D1F70"/>
    <w:rsid w:val="001D68CD"/>
    <w:rsid w:val="00263769"/>
    <w:rsid w:val="00287135"/>
    <w:rsid w:val="00346654"/>
    <w:rsid w:val="003470D4"/>
    <w:rsid w:val="003750F5"/>
    <w:rsid w:val="0038388E"/>
    <w:rsid w:val="003C1CE8"/>
    <w:rsid w:val="00490EC2"/>
    <w:rsid w:val="004E6509"/>
    <w:rsid w:val="005229AA"/>
    <w:rsid w:val="00573D0A"/>
    <w:rsid w:val="00597B82"/>
    <w:rsid w:val="005A0B38"/>
    <w:rsid w:val="005A2A3A"/>
    <w:rsid w:val="005C741B"/>
    <w:rsid w:val="005E27FD"/>
    <w:rsid w:val="0063367B"/>
    <w:rsid w:val="00645A32"/>
    <w:rsid w:val="006C62A5"/>
    <w:rsid w:val="007108B4"/>
    <w:rsid w:val="007427BC"/>
    <w:rsid w:val="007F5066"/>
    <w:rsid w:val="00856FEE"/>
    <w:rsid w:val="00867682"/>
    <w:rsid w:val="00894E4A"/>
    <w:rsid w:val="008B7760"/>
    <w:rsid w:val="00910907"/>
    <w:rsid w:val="0093654D"/>
    <w:rsid w:val="00972E31"/>
    <w:rsid w:val="00995754"/>
    <w:rsid w:val="009D49D7"/>
    <w:rsid w:val="00A20027"/>
    <w:rsid w:val="00A455EB"/>
    <w:rsid w:val="00A66A98"/>
    <w:rsid w:val="00AD60C7"/>
    <w:rsid w:val="00AF467C"/>
    <w:rsid w:val="00AF77DF"/>
    <w:rsid w:val="00B136A3"/>
    <w:rsid w:val="00C33C12"/>
    <w:rsid w:val="00CA0221"/>
    <w:rsid w:val="00CC59B8"/>
    <w:rsid w:val="00D17471"/>
    <w:rsid w:val="00D26FC8"/>
    <w:rsid w:val="00D671A3"/>
    <w:rsid w:val="00DE3D60"/>
    <w:rsid w:val="00EC778E"/>
    <w:rsid w:val="00ED24A7"/>
    <w:rsid w:val="00ED263F"/>
    <w:rsid w:val="00EF1439"/>
    <w:rsid w:val="00F57DC2"/>
    <w:rsid w:val="00F70823"/>
    <w:rsid w:val="00FC0BEE"/>
    <w:rsid w:val="00FC4B7E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54057-0455-4226-B109-825A6F5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B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B38"/>
  </w:style>
  <w:style w:type="paragraph" w:styleId="Footer">
    <w:name w:val="footer"/>
    <w:basedOn w:val="Normal"/>
    <w:link w:val="FooterChar"/>
    <w:uiPriority w:val="99"/>
    <w:unhideWhenUsed/>
    <w:rsid w:val="005A0B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D389-1151-4760-89A8-FBFFA97C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3</cp:revision>
  <dcterms:created xsi:type="dcterms:W3CDTF">2018-04-14T15:37:00Z</dcterms:created>
  <dcterms:modified xsi:type="dcterms:W3CDTF">2018-04-14T15:37:00Z</dcterms:modified>
</cp:coreProperties>
</file>