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A0F7" w14:textId="77777777" w:rsidR="005F43D7" w:rsidRPr="00441D6B" w:rsidRDefault="005F43D7" w:rsidP="005F43D7">
      <w:pPr>
        <w:jc w:val="center"/>
        <w:rPr>
          <w:rFonts w:ascii="Bookman Old Style" w:hAnsi="Bookman Old Style"/>
          <w:b/>
          <w:color w:val="1F4E79" w:themeColor="accent1" w:themeShade="80"/>
          <w:sz w:val="28"/>
          <w:szCs w:val="28"/>
        </w:rPr>
      </w:pPr>
      <w:bookmarkStart w:id="0" w:name="_GoBack"/>
      <w:bookmarkEnd w:id="0"/>
      <w:r w:rsidRPr="00441D6B">
        <w:rPr>
          <w:rFonts w:ascii="Bookman Old Style" w:hAnsi="Bookman Old Style"/>
          <w:b/>
          <w:color w:val="1F4E79" w:themeColor="accent1" w:themeShade="80"/>
          <w:sz w:val="28"/>
          <w:szCs w:val="28"/>
        </w:rPr>
        <w:t>ALBY WITH THWAITE PARISH COUNCIL</w:t>
      </w:r>
    </w:p>
    <w:p w14:paraId="48BB1445" w14:textId="77777777" w:rsidR="005F43D7" w:rsidRPr="00FC151B" w:rsidRDefault="005F43D7" w:rsidP="005F43D7">
      <w:pPr>
        <w:jc w:val="center"/>
        <w:rPr>
          <w:rFonts w:ascii="Bookman Old Style" w:hAnsi="Bookman Old Style"/>
          <w:sz w:val="24"/>
          <w:szCs w:val="24"/>
        </w:rPr>
      </w:pPr>
    </w:p>
    <w:p w14:paraId="36857BE3" w14:textId="3AC23C9D" w:rsidR="005F43D7" w:rsidRPr="005B2A46" w:rsidRDefault="005F43D7" w:rsidP="00F70EEB">
      <w:pPr>
        <w:jc w:val="center"/>
        <w:rPr>
          <w:rFonts w:ascii="Bookman Old Style" w:hAnsi="Bookman Old Style"/>
          <w:b/>
          <w:sz w:val="24"/>
          <w:szCs w:val="24"/>
        </w:rPr>
      </w:pPr>
      <w:r w:rsidRPr="005B2A46">
        <w:rPr>
          <w:rFonts w:ascii="Bookman Old Style" w:hAnsi="Bookman Old Style"/>
          <w:b/>
          <w:sz w:val="24"/>
          <w:szCs w:val="24"/>
        </w:rPr>
        <w:t>Minutes of the Parish</w:t>
      </w:r>
      <w:r w:rsidR="009614A3" w:rsidRPr="005B2A46">
        <w:rPr>
          <w:rFonts w:ascii="Bookman Old Style" w:hAnsi="Bookman Old Style"/>
          <w:b/>
          <w:sz w:val="24"/>
          <w:szCs w:val="24"/>
        </w:rPr>
        <w:t xml:space="preserve"> Council</w:t>
      </w:r>
      <w:r w:rsidRPr="005B2A46">
        <w:rPr>
          <w:rFonts w:ascii="Bookman Old Style" w:hAnsi="Bookman Old Style"/>
          <w:b/>
          <w:sz w:val="24"/>
          <w:szCs w:val="24"/>
        </w:rPr>
        <w:t xml:space="preserve"> Meeting held on </w:t>
      </w:r>
      <w:r w:rsidR="00AE4195" w:rsidRPr="005B2A46">
        <w:rPr>
          <w:rFonts w:ascii="Bookman Old Style" w:hAnsi="Bookman Old Style"/>
          <w:b/>
          <w:sz w:val="24"/>
          <w:szCs w:val="24"/>
        </w:rPr>
        <w:t>Tuesday 19 September</w:t>
      </w:r>
      <w:r w:rsidR="00381A8F" w:rsidRPr="005B2A46">
        <w:rPr>
          <w:rFonts w:ascii="Bookman Old Style" w:hAnsi="Bookman Old Style"/>
          <w:b/>
          <w:sz w:val="24"/>
          <w:szCs w:val="24"/>
        </w:rPr>
        <w:t xml:space="preserve"> </w:t>
      </w:r>
      <w:r w:rsidR="00F70EEB" w:rsidRPr="005B2A46">
        <w:rPr>
          <w:rFonts w:ascii="Bookman Old Style" w:hAnsi="Bookman Old Style"/>
          <w:b/>
          <w:sz w:val="24"/>
          <w:szCs w:val="24"/>
        </w:rPr>
        <w:t>2017</w:t>
      </w:r>
      <w:r w:rsidRPr="005B2A46">
        <w:rPr>
          <w:rFonts w:ascii="Bookman Old Style" w:hAnsi="Bookman Old Style"/>
          <w:b/>
          <w:sz w:val="24"/>
          <w:szCs w:val="24"/>
        </w:rPr>
        <w:t xml:space="preserve"> at 7.30 pm</w:t>
      </w:r>
    </w:p>
    <w:p w14:paraId="2878F52D" w14:textId="46DCCAFE" w:rsidR="005F43D7" w:rsidRPr="005B2A46" w:rsidRDefault="005F43D7" w:rsidP="005F43D7">
      <w:pPr>
        <w:jc w:val="center"/>
        <w:rPr>
          <w:rFonts w:ascii="Bookman Old Style" w:hAnsi="Bookman Old Style"/>
          <w:b/>
          <w:sz w:val="24"/>
          <w:szCs w:val="24"/>
        </w:rPr>
      </w:pPr>
      <w:proofErr w:type="gramStart"/>
      <w:r w:rsidRPr="005B2A46">
        <w:rPr>
          <w:rFonts w:ascii="Bookman Old Style" w:hAnsi="Bookman Old Style"/>
          <w:b/>
          <w:sz w:val="24"/>
          <w:szCs w:val="24"/>
        </w:rPr>
        <w:t>at</w:t>
      </w:r>
      <w:proofErr w:type="gramEnd"/>
      <w:r w:rsidRPr="005B2A46">
        <w:rPr>
          <w:rFonts w:ascii="Bookman Old Style" w:hAnsi="Bookman Old Style"/>
          <w:b/>
          <w:sz w:val="24"/>
          <w:szCs w:val="24"/>
        </w:rPr>
        <w:t xml:space="preserve"> Alby Horse</w:t>
      </w:r>
      <w:r w:rsidR="005B7E0A" w:rsidRPr="005B2A46">
        <w:rPr>
          <w:rFonts w:ascii="Bookman Old Style" w:hAnsi="Bookman Old Style"/>
          <w:b/>
          <w:sz w:val="24"/>
          <w:szCs w:val="24"/>
        </w:rPr>
        <w:t xml:space="preserve"> S</w:t>
      </w:r>
      <w:r w:rsidRPr="005B2A46">
        <w:rPr>
          <w:rFonts w:ascii="Bookman Old Style" w:hAnsi="Bookman Old Style"/>
          <w:b/>
          <w:sz w:val="24"/>
          <w:szCs w:val="24"/>
        </w:rPr>
        <w:t>hoe</w:t>
      </w:r>
      <w:r w:rsidR="005B7E0A" w:rsidRPr="005B2A46">
        <w:rPr>
          <w:rFonts w:ascii="Bookman Old Style" w:hAnsi="Bookman Old Style"/>
          <w:b/>
          <w:sz w:val="24"/>
          <w:szCs w:val="24"/>
        </w:rPr>
        <w:t>s</w:t>
      </w:r>
      <w:r w:rsidRPr="005B2A46">
        <w:rPr>
          <w:rFonts w:ascii="Bookman Old Style" w:hAnsi="Bookman Old Style"/>
          <w:b/>
          <w:sz w:val="24"/>
          <w:szCs w:val="24"/>
        </w:rPr>
        <w:t xml:space="preserve"> Inn, Cromer Road, Erpingham</w:t>
      </w:r>
      <w:r w:rsidR="005B7E0A" w:rsidRPr="005B2A46">
        <w:rPr>
          <w:rFonts w:ascii="Bookman Old Style" w:hAnsi="Bookman Old Style"/>
          <w:b/>
          <w:sz w:val="24"/>
          <w:szCs w:val="24"/>
        </w:rPr>
        <w:t>, NR11 7E</w:t>
      </w:r>
    </w:p>
    <w:p w14:paraId="5A5DB865" w14:textId="77777777" w:rsidR="005F43D7" w:rsidRDefault="005F43D7" w:rsidP="005F43D7">
      <w:pPr>
        <w:jc w:val="both"/>
        <w:rPr>
          <w:rFonts w:ascii="Bookman Old Style" w:hAnsi="Bookman Old Style"/>
          <w:sz w:val="24"/>
          <w:szCs w:val="24"/>
          <w:u w:val="single"/>
        </w:rPr>
      </w:pPr>
    </w:p>
    <w:p w14:paraId="38BFB927" w14:textId="4BA7E54F" w:rsidR="005F43D7" w:rsidRPr="00FC151B" w:rsidRDefault="005F43D7" w:rsidP="005F43D7">
      <w:pPr>
        <w:jc w:val="both"/>
        <w:rPr>
          <w:rFonts w:ascii="Bookman Old Style" w:hAnsi="Bookman Old Style"/>
          <w:sz w:val="24"/>
          <w:szCs w:val="24"/>
        </w:rPr>
      </w:pPr>
      <w:r w:rsidRPr="00214E99">
        <w:rPr>
          <w:rFonts w:ascii="Bookman Old Style" w:hAnsi="Bookman Old Style"/>
          <w:b/>
          <w:sz w:val="24"/>
          <w:szCs w:val="24"/>
        </w:rPr>
        <w:t>Present:</w:t>
      </w:r>
      <w:r w:rsidR="009A2032">
        <w:rPr>
          <w:rFonts w:ascii="Bookman Old Style" w:hAnsi="Bookman Old Style"/>
          <w:sz w:val="24"/>
          <w:szCs w:val="24"/>
        </w:rPr>
        <w:tab/>
        <w:t>Chairman</w:t>
      </w:r>
      <w:r w:rsidRPr="00FC151B">
        <w:rPr>
          <w:rFonts w:ascii="Bookman Old Style" w:hAnsi="Bookman Old Style"/>
          <w:sz w:val="24"/>
          <w:szCs w:val="24"/>
        </w:rPr>
        <w:t xml:space="preserve"> Barry Fitzpatrick</w:t>
      </w:r>
      <w:r>
        <w:rPr>
          <w:rFonts w:ascii="Bookman Old Style" w:hAnsi="Bookman Old Style"/>
          <w:sz w:val="24"/>
          <w:szCs w:val="24"/>
        </w:rPr>
        <w:t xml:space="preserve">, </w:t>
      </w:r>
      <w:r w:rsidR="00012814">
        <w:rPr>
          <w:rFonts w:ascii="Bookman Old Style" w:hAnsi="Bookman Old Style"/>
          <w:sz w:val="24"/>
          <w:szCs w:val="24"/>
        </w:rPr>
        <w:t>Vice</w:t>
      </w:r>
      <w:r w:rsidR="009A2032">
        <w:rPr>
          <w:rFonts w:ascii="Bookman Old Style" w:hAnsi="Bookman Old Style"/>
          <w:sz w:val="24"/>
          <w:szCs w:val="24"/>
        </w:rPr>
        <w:t xml:space="preserve"> Chairman</w:t>
      </w:r>
      <w:r w:rsidRPr="00FC151B">
        <w:rPr>
          <w:rFonts w:ascii="Bookman Old Style" w:hAnsi="Bookman Old Style"/>
          <w:sz w:val="24"/>
          <w:szCs w:val="24"/>
        </w:rPr>
        <w:t xml:space="preserve"> Will Cutts</w:t>
      </w:r>
      <w:r w:rsidR="009A2032">
        <w:rPr>
          <w:rFonts w:ascii="Bookman Old Style" w:hAnsi="Bookman Old Style"/>
          <w:sz w:val="24"/>
          <w:szCs w:val="24"/>
        </w:rPr>
        <w:t>,</w:t>
      </w:r>
    </w:p>
    <w:p w14:paraId="01A0B692" w14:textId="4A438B17" w:rsidR="005F43D7" w:rsidRDefault="00381A8F" w:rsidP="005F43D7">
      <w:pPr>
        <w:ind w:left="1440"/>
        <w:jc w:val="both"/>
        <w:rPr>
          <w:rFonts w:ascii="Bookman Old Style" w:hAnsi="Bookman Old Style"/>
          <w:sz w:val="24"/>
          <w:szCs w:val="24"/>
        </w:rPr>
      </w:pPr>
      <w:r>
        <w:rPr>
          <w:rFonts w:ascii="Bookman Old Style" w:hAnsi="Bookman Old Style"/>
          <w:sz w:val="24"/>
          <w:szCs w:val="24"/>
        </w:rPr>
        <w:t xml:space="preserve">Councillors </w:t>
      </w:r>
      <w:r w:rsidR="00012814">
        <w:rPr>
          <w:rFonts w:ascii="Bookman Old Style" w:hAnsi="Bookman Old Style"/>
          <w:sz w:val="24"/>
          <w:szCs w:val="24"/>
        </w:rPr>
        <w:t>Stephen Jordan</w:t>
      </w:r>
      <w:r w:rsidR="001F2252">
        <w:rPr>
          <w:rFonts w:ascii="Bookman Old Style" w:hAnsi="Bookman Old Style"/>
          <w:sz w:val="24"/>
          <w:szCs w:val="24"/>
        </w:rPr>
        <w:t>, James Buchan</w:t>
      </w:r>
      <w:r>
        <w:rPr>
          <w:rFonts w:ascii="Bookman Old Style" w:hAnsi="Bookman Old Style"/>
          <w:sz w:val="24"/>
          <w:szCs w:val="24"/>
        </w:rPr>
        <w:t xml:space="preserve"> and Christine Yeomans</w:t>
      </w:r>
    </w:p>
    <w:p w14:paraId="6C9B02A3" w14:textId="59517A0F" w:rsidR="005F43D7" w:rsidRDefault="00214E99" w:rsidP="005F43D7">
      <w:pPr>
        <w:ind w:left="1440"/>
        <w:jc w:val="both"/>
        <w:rPr>
          <w:rFonts w:ascii="Bookman Old Style" w:hAnsi="Bookman Old Style"/>
          <w:sz w:val="24"/>
          <w:szCs w:val="24"/>
        </w:rPr>
      </w:pPr>
      <w:r>
        <w:rPr>
          <w:rFonts w:ascii="Bookman Old Style" w:hAnsi="Bookman Old Style"/>
          <w:sz w:val="24"/>
          <w:szCs w:val="24"/>
        </w:rPr>
        <w:t xml:space="preserve">Clerk </w:t>
      </w:r>
      <w:r w:rsidR="005F43D7" w:rsidRPr="00FC151B">
        <w:rPr>
          <w:rFonts w:ascii="Bookman Old Style" w:hAnsi="Bookman Old Style"/>
          <w:sz w:val="24"/>
          <w:szCs w:val="24"/>
        </w:rPr>
        <w:t>Rosalyn Dawson</w:t>
      </w:r>
    </w:p>
    <w:p w14:paraId="1CD8EEB6" w14:textId="77777777" w:rsidR="00C96116" w:rsidRDefault="00C96116" w:rsidP="005F43D7">
      <w:pPr>
        <w:ind w:left="1440"/>
        <w:jc w:val="both"/>
        <w:rPr>
          <w:rFonts w:ascii="Bookman Old Style" w:hAnsi="Bookman Old Style"/>
          <w:sz w:val="24"/>
          <w:szCs w:val="24"/>
        </w:rPr>
      </w:pPr>
    </w:p>
    <w:p w14:paraId="7F83E221" w14:textId="3ADE26A2" w:rsidR="000F7C08" w:rsidRDefault="00671B30" w:rsidP="00214E99">
      <w:pPr>
        <w:jc w:val="both"/>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sidR="001F2252">
        <w:rPr>
          <w:rFonts w:ascii="Bookman Old Style" w:hAnsi="Bookman Old Style"/>
          <w:b/>
          <w:sz w:val="24"/>
          <w:szCs w:val="24"/>
        </w:rPr>
        <w:t>4</w:t>
      </w:r>
      <w:r w:rsidR="00BC46D7">
        <w:rPr>
          <w:rFonts w:ascii="Bookman Old Style" w:hAnsi="Bookman Old Style"/>
          <w:b/>
          <w:sz w:val="24"/>
          <w:szCs w:val="24"/>
        </w:rPr>
        <w:t xml:space="preserve"> </w:t>
      </w:r>
      <w:r>
        <w:rPr>
          <w:rFonts w:ascii="Bookman Old Style" w:hAnsi="Bookman Old Style"/>
          <w:b/>
          <w:sz w:val="24"/>
          <w:szCs w:val="24"/>
        </w:rPr>
        <w:t>Members of the public</w:t>
      </w:r>
    </w:p>
    <w:p w14:paraId="0B8A6E36" w14:textId="77777777" w:rsidR="00012814" w:rsidRDefault="00012814" w:rsidP="00214E99">
      <w:pPr>
        <w:jc w:val="both"/>
        <w:rPr>
          <w:rFonts w:ascii="Bookman Old Style" w:hAnsi="Bookman Old Style"/>
          <w:b/>
          <w:sz w:val="24"/>
          <w:szCs w:val="24"/>
        </w:rPr>
      </w:pPr>
    </w:p>
    <w:p w14:paraId="16F8BBC7" w14:textId="5E96E07A" w:rsidR="00214E99" w:rsidRDefault="00214E99" w:rsidP="00012814">
      <w:pPr>
        <w:ind w:left="720" w:hanging="720"/>
        <w:jc w:val="both"/>
        <w:rPr>
          <w:rFonts w:ascii="Bookman Old Style" w:hAnsi="Bookman Old Style"/>
          <w:sz w:val="24"/>
          <w:szCs w:val="24"/>
        </w:rPr>
      </w:pPr>
      <w:r>
        <w:rPr>
          <w:rFonts w:ascii="Bookman Old Style" w:hAnsi="Bookman Old Style"/>
          <w:b/>
          <w:sz w:val="24"/>
          <w:szCs w:val="24"/>
        </w:rPr>
        <w:t xml:space="preserve">1.  </w:t>
      </w:r>
      <w:r w:rsidR="00012814">
        <w:rPr>
          <w:rFonts w:ascii="Bookman Old Style" w:hAnsi="Bookman Old Style"/>
          <w:b/>
          <w:sz w:val="24"/>
          <w:szCs w:val="24"/>
        </w:rPr>
        <w:tab/>
      </w:r>
      <w:r>
        <w:rPr>
          <w:rFonts w:ascii="Bookman Old Style" w:hAnsi="Bookman Old Style"/>
          <w:b/>
          <w:sz w:val="24"/>
          <w:szCs w:val="24"/>
        </w:rPr>
        <w:t xml:space="preserve">Apologies for Absence: </w:t>
      </w:r>
      <w:r w:rsidR="005B2A46">
        <w:rPr>
          <w:rFonts w:ascii="Bookman Old Style" w:hAnsi="Bookman Old Style"/>
          <w:sz w:val="24"/>
          <w:szCs w:val="24"/>
        </w:rPr>
        <w:t>N</w:t>
      </w:r>
      <w:r w:rsidR="001F2252">
        <w:rPr>
          <w:rFonts w:ascii="Bookman Old Style" w:hAnsi="Bookman Old Style"/>
          <w:sz w:val="24"/>
          <w:szCs w:val="24"/>
        </w:rPr>
        <w:t>one</w:t>
      </w:r>
    </w:p>
    <w:p w14:paraId="7A1446DE" w14:textId="77777777" w:rsidR="00214E99" w:rsidRDefault="00214E99" w:rsidP="00214E99">
      <w:pPr>
        <w:jc w:val="both"/>
        <w:rPr>
          <w:rFonts w:ascii="Bookman Old Style" w:hAnsi="Bookman Old Style"/>
          <w:sz w:val="24"/>
          <w:szCs w:val="24"/>
        </w:rPr>
      </w:pPr>
    </w:p>
    <w:p w14:paraId="30F7BCCF" w14:textId="79AB3107" w:rsidR="00BC46D7" w:rsidRDefault="005772C7" w:rsidP="00DF6345">
      <w:pPr>
        <w:ind w:left="720" w:hanging="720"/>
        <w:jc w:val="both"/>
        <w:rPr>
          <w:rFonts w:ascii="Bookman Old Style" w:hAnsi="Bookman Old Style"/>
          <w:sz w:val="24"/>
          <w:szCs w:val="24"/>
        </w:rPr>
      </w:pPr>
      <w:r>
        <w:rPr>
          <w:rFonts w:ascii="Bookman Old Style" w:hAnsi="Bookman Old Style"/>
          <w:b/>
          <w:sz w:val="24"/>
          <w:szCs w:val="24"/>
        </w:rPr>
        <w:t>2</w:t>
      </w:r>
      <w:r w:rsidR="00BC46D7">
        <w:rPr>
          <w:rFonts w:ascii="Bookman Old Style" w:hAnsi="Bookman Old Style"/>
          <w:b/>
          <w:sz w:val="24"/>
          <w:szCs w:val="24"/>
        </w:rPr>
        <w:t>.</w:t>
      </w:r>
      <w:r w:rsidR="00BC46D7">
        <w:rPr>
          <w:rFonts w:ascii="Bookman Old Style" w:hAnsi="Bookman Old Style"/>
          <w:b/>
          <w:sz w:val="24"/>
          <w:szCs w:val="24"/>
        </w:rPr>
        <w:tab/>
        <w:t xml:space="preserve">Minutes of Parish Council Meeting on </w:t>
      </w:r>
      <w:r w:rsidR="00DF6345">
        <w:rPr>
          <w:rFonts w:ascii="Bookman Old Style" w:hAnsi="Bookman Old Style"/>
          <w:b/>
          <w:sz w:val="24"/>
          <w:szCs w:val="24"/>
        </w:rPr>
        <w:t>4 July</w:t>
      </w:r>
      <w:r w:rsidR="00BC46D7">
        <w:rPr>
          <w:rFonts w:ascii="Bookman Old Style" w:hAnsi="Bookman Old Style"/>
          <w:b/>
          <w:sz w:val="24"/>
          <w:szCs w:val="24"/>
        </w:rPr>
        <w:t xml:space="preserve"> </w:t>
      </w:r>
      <w:r w:rsidR="00BC46D7">
        <w:rPr>
          <w:rFonts w:ascii="Bookman Old Style" w:hAnsi="Bookman Old Style"/>
          <w:sz w:val="24"/>
          <w:szCs w:val="24"/>
        </w:rPr>
        <w:t>were unanimously agreed.</w:t>
      </w:r>
      <w:r w:rsidR="00DF6345">
        <w:rPr>
          <w:rFonts w:ascii="Bookman Old Style" w:hAnsi="Bookman Old Style"/>
          <w:sz w:val="24"/>
          <w:szCs w:val="24"/>
        </w:rPr>
        <w:t xml:space="preserve"> </w:t>
      </w:r>
    </w:p>
    <w:p w14:paraId="571C7D41" w14:textId="77777777" w:rsidR="00BC46D7" w:rsidRDefault="00BC46D7" w:rsidP="00214E99">
      <w:pPr>
        <w:jc w:val="both"/>
        <w:rPr>
          <w:rFonts w:ascii="Bookman Old Style" w:hAnsi="Bookman Old Style"/>
          <w:sz w:val="24"/>
          <w:szCs w:val="24"/>
        </w:rPr>
      </w:pPr>
    </w:p>
    <w:p w14:paraId="0155266C" w14:textId="1B8180EA" w:rsidR="00BC46D7" w:rsidRPr="00D90F99" w:rsidRDefault="00BC46D7" w:rsidP="00214E99">
      <w:pPr>
        <w:jc w:val="both"/>
        <w:rPr>
          <w:rFonts w:ascii="Bookman Old Style" w:hAnsi="Bookman Old Style"/>
          <w:sz w:val="24"/>
          <w:szCs w:val="24"/>
        </w:rPr>
      </w:pPr>
      <w:r>
        <w:rPr>
          <w:rFonts w:ascii="Bookman Old Style" w:hAnsi="Bookman Old Style"/>
          <w:b/>
          <w:sz w:val="24"/>
          <w:szCs w:val="24"/>
        </w:rPr>
        <w:t>3.</w:t>
      </w:r>
      <w:r>
        <w:rPr>
          <w:rFonts w:ascii="Bookman Old Style" w:hAnsi="Bookman Old Style"/>
          <w:b/>
          <w:sz w:val="24"/>
          <w:szCs w:val="24"/>
        </w:rPr>
        <w:tab/>
        <w:t xml:space="preserve">Matters arising: </w:t>
      </w:r>
      <w:r w:rsidR="00D90F99">
        <w:rPr>
          <w:rFonts w:ascii="Bookman Old Style" w:hAnsi="Bookman Old Style"/>
          <w:sz w:val="24"/>
          <w:szCs w:val="24"/>
        </w:rPr>
        <w:t>None</w:t>
      </w:r>
    </w:p>
    <w:p w14:paraId="3AAFBBA6" w14:textId="77777777" w:rsidR="00BC46D7" w:rsidRPr="00BC46D7" w:rsidRDefault="00BC46D7" w:rsidP="00214E99">
      <w:pPr>
        <w:jc w:val="both"/>
        <w:rPr>
          <w:rFonts w:ascii="Bookman Old Style" w:hAnsi="Bookman Old Style"/>
          <w:b/>
          <w:sz w:val="24"/>
          <w:szCs w:val="24"/>
        </w:rPr>
      </w:pPr>
    </w:p>
    <w:p w14:paraId="4C174E58" w14:textId="523B5917" w:rsidR="00214E99" w:rsidRPr="00012814" w:rsidRDefault="00D90F99" w:rsidP="00214E99">
      <w:pPr>
        <w:jc w:val="both"/>
        <w:rPr>
          <w:rFonts w:ascii="Bookman Old Style" w:hAnsi="Bookman Old Style"/>
          <w:sz w:val="24"/>
          <w:szCs w:val="24"/>
        </w:rPr>
      </w:pPr>
      <w:r>
        <w:rPr>
          <w:rFonts w:ascii="Bookman Old Style" w:hAnsi="Bookman Old Style"/>
          <w:b/>
          <w:sz w:val="24"/>
          <w:szCs w:val="24"/>
        </w:rPr>
        <w:t>4.</w:t>
      </w:r>
      <w:r>
        <w:rPr>
          <w:rFonts w:ascii="Bookman Old Style" w:hAnsi="Bookman Old Style"/>
          <w:b/>
          <w:sz w:val="24"/>
          <w:szCs w:val="24"/>
        </w:rPr>
        <w:tab/>
      </w:r>
      <w:r w:rsidR="00012814">
        <w:rPr>
          <w:rFonts w:ascii="Bookman Old Style" w:hAnsi="Bookman Old Style"/>
          <w:b/>
          <w:sz w:val="24"/>
          <w:szCs w:val="24"/>
        </w:rPr>
        <w:t xml:space="preserve">Declarations of interest for items on the Agenda: </w:t>
      </w:r>
      <w:r w:rsidR="00012814">
        <w:rPr>
          <w:rFonts w:ascii="Bookman Old Style" w:hAnsi="Bookman Old Style"/>
          <w:sz w:val="24"/>
          <w:szCs w:val="24"/>
        </w:rPr>
        <w:t>None</w:t>
      </w:r>
    </w:p>
    <w:p w14:paraId="2230D8ED" w14:textId="77777777" w:rsidR="00214E99" w:rsidRDefault="00214E99" w:rsidP="00214E99">
      <w:pPr>
        <w:jc w:val="both"/>
        <w:rPr>
          <w:rFonts w:ascii="Bookman Old Style" w:hAnsi="Bookman Old Style"/>
          <w:sz w:val="24"/>
          <w:szCs w:val="24"/>
        </w:rPr>
      </w:pPr>
      <w:r>
        <w:rPr>
          <w:rFonts w:ascii="Bookman Old Style" w:hAnsi="Bookman Old Style"/>
          <w:sz w:val="24"/>
          <w:szCs w:val="24"/>
        </w:rPr>
        <w:t xml:space="preserve">     </w:t>
      </w:r>
    </w:p>
    <w:p w14:paraId="52EDBEDF" w14:textId="11BE290B" w:rsidR="008F4A4E" w:rsidRDefault="00894A58" w:rsidP="00D90F99">
      <w:pPr>
        <w:ind w:left="720" w:hanging="720"/>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5(i)</w:t>
      </w:r>
      <w:r w:rsidR="00012814">
        <w:rPr>
          <w:rFonts w:ascii="Bookman Old Style" w:eastAsia="Bookman Old Style" w:hAnsi="Bookman Old Style" w:cs="Bookman Old Style"/>
          <w:b/>
          <w:bCs/>
          <w:sz w:val="24"/>
          <w:szCs w:val="24"/>
        </w:rPr>
        <w:tab/>
      </w:r>
      <w:r w:rsidR="00D90F99">
        <w:rPr>
          <w:rFonts w:ascii="Bookman Old Style" w:eastAsia="Bookman Old Style" w:hAnsi="Bookman Old Style" w:cs="Bookman Old Style"/>
          <w:b/>
          <w:bCs/>
          <w:sz w:val="24"/>
          <w:szCs w:val="24"/>
        </w:rPr>
        <w:t>Statement of Accounts</w:t>
      </w:r>
      <w:r w:rsidR="008F4A4E">
        <w:rPr>
          <w:rFonts w:ascii="Bookman Old Style" w:eastAsia="Bookman Old Style" w:hAnsi="Bookman Old Style" w:cs="Bookman Old Style"/>
          <w:b/>
          <w:bCs/>
          <w:sz w:val="24"/>
          <w:szCs w:val="24"/>
        </w:rPr>
        <w:t xml:space="preserve"> @ 3</w:t>
      </w:r>
      <w:r w:rsidR="002A203A">
        <w:rPr>
          <w:rFonts w:ascii="Bookman Old Style" w:eastAsia="Bookman Old Style" w:hAnsi="Bookman Old Style" w:cs="Bookman Old Style"/>
          <w:b/>
          <w:bCs/>
          <w:sz w:val="24"/>
          <w:szCs w:val="24"/>
        </w:rPr>
        <w:t>1</w:t>
      </w:r>
      <w:r w:rsidR="008F4A4E">
        <w:rPr>
          <w:rFonts w:ascii="Bookman Old Style" w:eastAsia="Bookman Old Style" w:hAnsi="Bookman Old Style" w:cs="Bookman Old Style"/>
          <w:b/>
          <w:bCs/>
          <w:sz w:val="24"/>
          <w:szCs w:val="24"/>
        </w:rPr>
        <w:t>.</w:t>
      </w:r>
      <w:r w:rsidR="002A203A">
        <w:rPr>
          <w:rFonts w:ascii="Bookman Old Style" w:eastAsia="Bookman Old Style" w:hAnsi="Bookman Old Style" w:cs="Bookman Old Style"/>
          <w:b/>
          <w:bCs/>
          <w:sz w:val="24"/>
          <w:szCs w:val="24"/>
        </w:rPr>
        <w:t>8</w:t>
      </w:r>
      <w:r w:rsidR="008F4A4E">
        <w:rPr>
          <w:rFonts w:ascii="Bookman Old Style" w:eastAsia="Bookman Old Style" w:hAnsi="Bookman Old Style" w:cs="Bookman Old Style"/>
          <w:b/>
          <w:bCs/>
          <w:sz w:val="24"/>
          <w:szCs w:val="24"/>
        </w:rPr>
        <w:t>.2017</w:t>
      </w:r>
      <w:r w:rsidR="00D90F99">
        <w:rPr>
          <w:rFonts w:ascii="Bookman Old Style" w:eastAsia="Bookman Old Style" w:hAnsi="Bookman Old Style" w:cs="Bookman Old Style"/>
          <w:b/>
          <w:bCs/>
          <w:sz w:val="24"/>
          <w:szCs w:val="24"/>
        </w:rPr>
        <w:t xml:space="preserve">: </w:t>
      </w:r>
    </w:p>
    <w:p w14:paraId="0FFEAD65" w14:textId="7B82E997" w:rsidR="00C808F1" w:rsidRPr="00C808F1" w:rsidRDefault="00C808F1" w:rsidP="00A951B8">
      <w:pPr>
        <w:ind w:left="720" w:hanging="720"/>
        <w:jc w:val="both"/>
        <w:rPr>
          <w:rFonts w:ascii="Bookman Old Style" w:eastAsia="Bookman Old Style" w:hAnsi="Bookman Old Style" w:cs="Bookman Old Style"/>
          <w:bCs/>
          <w:sz w:val="24"/>
          <w:szCs w:val="24"/>
        </w:rPr>
      </w:pPr>
      <w:r>
        <w:rPr>
          <w:rFonts w:ascii="Bookman Old Style" w:eastAsia="Bookman Old Style" w:hAnsi="Bookman Old Style" w:cs="Bookman Old Style"/>
          <w:b/>
          <w:bCs/>
          <w:sz w:val="24"/>
          <w:szCs w:val="24"/>
        </w:rPr>
        <w:tab/>
      </w:r>
      <w:r w:rsidR="00B4365D">
        <w:rPr>
          <w:rFonts w:ascii="Bookman Old Style" w:eastAsia="Bookman Old Style" w:hAnsi="Bookman Old Style" w:cs="Bookman Old Style"/>
          <w:bCs/>
          <w:sz w:val="24"/>
          <w:szCs w:val="24"/>
        </w:rPr>
        <w:t>Commun</w:t>
      </w:r>
      <w:r w:rsidR="002A203A">
        <w:rPr>
          <w:rFonts w:ascii="Bookman Old Style" w:eastAsia="Bookman Old Style" w:hAnsi="Bookman Old Style" w:cs="Bookman Old Style"/>
          <w:bCs/>
          <w:sz w:val="24"/>
          <w:szCs w:val="24"/>
        </w:rPr>
        <w:t>ity a/c start balance: £3,236.51</w:t>
      </w:r>
      <w:r>
        <w:rPr>
          <w:rFonts w:ascii="Bookman Old Style" w:eastAsia="Bookman Old Style" w:hAnsi="Bookman Old Style" w:cs="Bookman Old Style"/>
          <w:bCs/>
          <w:sz w:val="24"/>
          <w:szCs w:val="24"/>
        </w:rPr>
        <w:tab/>
      </w:r>
      <w:r w:rsidR="008F4A4E" w:rsidRPr="00C808F1">
        <w:rPr>
          <w:rFonts w:ascii="Bookman Old Style" w:eastAsia="Bookman Old Style" w:hAnsi="Bookman Old Style" w:cs="Bookman Old Style"/>
          <w:bCs/>
          <w:sz w:val="24"/>
          <w:szCs w:val="24"/>
        </w:rPr>
        <w:tab/>
      </w:r>
    </w:p>
    <w:p w14:paraId="16341F06" w14:textId="06487951" w:rsidR="00512BE8" w:rsidRPr="00B4365D" w:rsidRDefault="00512BE8" w:rsidP="00D90F99">
      <w:pPr>
        <w:ind w:left="720" w:hanging="720"/>
        <w:jc w:val="both"/>
        <w:rPr>
          <w:rFonts w:ascii="Bookman Old Style" w:eastAsia="Bookman Old Style" w:hAnsi="Bookman Old Style" w:cs="Bookman Old Style"/>
          <w:bCs/>
          <w:sz w:val="20"/>
          <w:szCs w:val="20"/>
        </w:rPr>
      </w:pPr>
      <w:r>
        <w:rPr>
          <w:rFonts w:ascii="Bookman Old Style" w:eastAsia="Bookman Old Style" w:hAnsi="Bookman Old Style" w:cs="Bookman Old Style"/>
          <w:bCs/>
          <w:sz w:val="24"/>
          <w:szCs w:val="24"/>
        </w:rPr>
        <w:tab/>
      </w:r>
      <w:r w:rsidRPr="00B4365D">
        <w:rPr>
          <w:rFonts w:ascii="Bookman Old Style" w:eastAsia="Bookman Old Style" w:hAnsi="Bookman Old Style" w:cs="Bookman Old Style"/>
          <w:bCs/>
          <w:sz w:val="20"/>
          <w:szCs w:val="20"/>
        </w:rPr>
        <w:t>I</w:t>
      </w:r>
      <w:r w:rsidR="002A203A">
        <w:rPr>
          <w:rFonts w:ascii="Bookman Old Style" w:eastAsia="Bookman Old Style" w:hAnsi="Bookman Old Style" w:cs="Bookman Old Style"/>
          <w:bCs/>
          <w:sz w:val="20"/>
          <w:szCs w:val="20"/>
        </w:rPr>
        <w:t>ncome: Receipts =Nil</w:t>
      </w:r>
    </w:p>
    <w:p w14:paraId="7E03918E" w14:textId="5BA23E2A" w:rsidR="00512BE8" w:rsidRDefault="00512BE8" w:rsidP="00D90F99">
      <w:pPr>
        <w:ind w:left="720" w:hanging="720"/>
        <w:jc w:val="both"/>
        <w:rPr>
          <w:rFonts w:ascii="Bookman Old Style" w:eastAsia="Bookman Old Style" w:hAnsi="Bookman Old Style" w:cs="Bookman Old Style"/>
          <w:bCs/>
          <w:sz w:val="20"/>
          <w:szCs w:val="20"/>
        </w:rPr>
      </w:pPr>
      <w:r w:rsidRPr="00B4365D">
        <w:rPr>
          <w:rFonts w:ascii="Bookman Old Style" w:eastAsia="Bookman Old Style" w:hAnsi="Bookman Old Style" w:cs="Bookman Old Style"/>
          <w:bCs/>
          <w:sz w:val="20"/>
          <w:szCs w:val="20"/>
        </w:rPr>
        <w:tab/>
        <w:t>Expendi</w:t>
      </w:r>
      <w:r w:rsidR="002A203A">
        <w:rPr>
          <w:rFonts w:ascii="Bookman Old Style" w:eastAsia="Bookman Old Style" w:hAnsi="Bookman Old Style" w:cs="Bookman Old Style"/>
          <w:bCs/>
          <w:sz w:val="20"/>
          <w:szCs w:val="20"/>
        </w:rPr>
        <w:t>ture: £550.12</w:t>
      </w:r>
    </w:p>
    <w:p w14:paraId="5F039B20" w14:textId="77777777" w:rsidR="00B4365D" w:rsidRPr="00B4365D" w:rsidRDefault="00B4365D" w:rsidP="00D90F99">
      <w:pPr>
        <w:ind w:left="720" w:hanging="720"/>
        <w:jc w:val="both"/>
        <w:rPr>
          <w:rFonts w:ascii="Bookman Old Style" w:eastAsia="Bookman Old Style" w:hAnsi="Bookman Old Style" w:cs="Bookman Old Style"/>
          <w:bCs/>
          <w:sz w:val="20"/>
          <w:szCs w:val="20"/>
        </w:rPr>
      </w:pPr>
    </w:p>
    <w:p w14:paraId="76F84304" w14:textId="46A878DD" w:rsidR="00B4365D" w:rsidRPr="008F4A4E" w:rsidRDefault="00B4365D" w:rsidP="00B4365D">
      <w:pPr>
        <w:ind w:left="2160" w:firstLine="720"/>
        <w:jc w:val="both"/>
        <w:rPr>
          <w:rFonts w:ascii="Bookman Old Style" w:eastAsia="Bookman Old Style" w:hAnsi="Bookman Old Style" w:cs="Bookman Old Style"/>
          <w:bCs/>
          <w:sz w:val="24"/>
          <w:szCs w:val="24"/>
        </w:rPr>
      </w:pPr>
      <w:r>
        <w:rPr>
          <w:rFonts w:ascii="Bookman Old Style" w:eastAsia="Bookman Old Style" w:hAnsi="Bookman Old Style" w:cs="Bookman Old Style"/>
          <w:bCs/>
          <w:sz w:val="24"/>
          <w:szCs w:val="24"/>
        </w:rPr>
        <w:t xml:space="preserve">Community a/c current balance: </w:t>
      </w:r>
      <w:r w:rsidR="002A203A">
        <w:rPr>
          <w:rFonts w:ascii="Bookman Old Style" w:eastAsia="Bookman Old Style" w:hAnsi="Bookman Old Style" w:cs="Bookman Old Style"/>
          <w:bCs/>
          <w:sz w:val="24"/>
          <w:szCs w:val="24"/>
        </w:rPr>
        <w:t>£2,686.39</w:t>
      </w:r>
    </w:p>
    <w:p w14:paraId="2D2FDFF3" w14:textId="4E07D9C2" w:rsidR="00B4365D" w:rsidRDefault="00B4365D" w:rsidP="00B4365D">
      <w:pPr>
        <w:ind w:left="720" w:hanging="720"/>
        <w:jc w:val="both"/>
        <w:rPr>
          <w:rFonts w:ascii="Bookman Old Style" w:eastAsia="Bookman Old Style" w:hAnsi="Bookman Old Style" w:cs="Bookman Old Style"/>
          <w:bCs/>
          <w:sz w:val="24"/>
          <w:szCs w:val="24"/>
          <w:u w:val="single"/>
        </w:rPr>
      </w:pPr>
      <w:r>
        <w:rPr>
          <w:rFonts w:ascii="Bookman Old Style" w:eastAsia="Bookman Old Style" w:hAnsi="Bookman Old Style" w:cs="Bookman Old Style"/>
          <w:b/>
          <w:bCs/>
          <w:sz w:val="24"/>
          <w:szCs w:val="24"/>
        </w:rPr>
        <w:tab/>
      </w:r>
      <w:r>
        <w:rPr>
          <w:rFonts w:ascii="Bookman Old Style" w:eastAsia="Bookman Old Style" w:hAnsi="Bookman Old Style" w:cs="Bookman Old Style"/>
          <w:b/>
          <w:bCs/>
          <w:sz w:val="24"/>
          <w:szCs w:val="24"/>
        </w:rPr>
        <w:tab/>
      </w:r>
      <w:r>
        <w:rPr>
          <w:rFonts w:ascii="Bookman Old Style" w:eastAsia="Bookman Old Style" w:hAnsi="Bookman Old Style" w:cs="Bookman Old Style"/>
          <w:b/>
          <w:bCs/>
          <w:sz w:val="24"/>
          <w:szCs w:val="24"/>
        </w:rPr>
        <w:tab/>
      </w:r>
      <w:r>
        <w:rPr>
          <w:rFonts w:ascii="Bookman Old Style" w:eastAsia="Bookman Old Style" w:hAnsi="Bookman Old Style" w:cs="Bookman Old Style"/>
          <w:b/>
          <w:bCs/>
          <w:sz w:val="24"/>
          <w:szCs w:val="24"/>
        </w:rPr>
        <w:tab/>
      </w:r>
      <w:r w:rsidR="005C0B92">
        <w:rPr>
          <w:rFonts w:ascii="Bookman Old Style" w:eastAsia="Bookman Old Style" w:hAnsi="Bookman Old Style" w:cs="Bookman Old Style"/>
          <w:bCs/>
          <w:sz w:val="24"/>
          <w:szCs w:val="24"/>
        </w:rPr>
        <w:t>Premium</w:t>
      </w:r>
      <w:r>
        <w:rPr>
          <w:rFonts w:ascii="Bookman Old Style" w:eastAsia="Bookman Old Style" w:hAnsi="Bookman Old Style" w:cs="Bookman Old Style"/>
          <w:bCs/>
          <w:sz w:val="24"/>
          <w:szCs w:val="24"/>
        </w:rPr>
        <w:t xml:space="preserve"> a/c current balance</w:t>
      </w:r>
      <w:r w:rsidRPr="00A951B8">
        <w:rPr>
          <w:rFonts w:ascii="Bookman Old Style" w:eastAsia="Bookman Old Style" w:hAnsi="Bookman Old Style" w:cs="Bookman Old Style"/>
          <w:bCs/>
          <w:sz w:val="24"/>
          <w:szCs w:val="24"/>
        </w:rPr>
        <w:t xml:space="preserve">:  </w:t>
      </w:r>
      <w:r>
        <w:rPr>
          <w:rFonts w:ascii="Bookman Old Style" w:eastAsia="Bookman Old Style" w:hAnsi="Bookman Old Style" w:cs="Bookman Old Style"/>
          <w:bCs/>
          <w:sz w:val="24"/>
          <w:szCs w:val="24"/>
        </w:rPr>
        <w:t xml:space="preserve">    </w:t>
      </w:r>
      <w:r>
        <w:rPr>
          <w:rFonts w:ascii="Bookman Old Style" w:eastAsia="Bookman Old Style" w:hAnsi="Bookman Old Style" w:cs="Bookman Old Style"/>
          <w:bCs/>
          <w:sz w:val="24"/>
          <w:szCs w:val="24"/>
          <w:u w:val="single"/>
        </w:rPr>
        <w:t xml:space="preserve">  £252.22</w:t>
      </w:r>
    </w:p>
    <w:p w14:paraId="20AF2B8C" w14:textId="18B95F50" w:rsidR="00B4365D" w:rsidRDefault="00B4365D" w:rsidP="00B4365D">
      <w:pPr>
        <w:ind w:left="720" w:hanging="720"/>
        <w:jc w:val="both"/>
        <w:rPr>
          <w:rFonts w:ascii="Bookman Old Style" w:eastAsia="Bookman Old Style" w:hAnsi="Bookman Old Style" w:cs="Bookman Old Style"/>
          <w:b/>
          <w:bCs/>
          <w:sz w:val="24"/>
          <w:szCs w:val="24"/>
        </w:rPr>
      </w:pPr>
      <w:r>
        <w:rPr>
          <w:rFonts w:ascii="Bookman Old Style" w:eastAsia="Bookman Old Style" w:hAnsi="Bookman Old Style" w:cs="Bookman Old Style"/>
          <w:bCs/>
          <w:sz w:val="24"/>
          <w:szCs w:val="24"/>
        </w:rPr>
        <w:tab/>
      </w:r>
      <w:r>
        <w:rPr>
          <w:rFonts w:ascii="Bookman Old Style" w:eastAsia="Bookman Old Style" w:hAnsi="Bookman Old Style" w:cs="Bookman Old Style"/>
          <w:bCs/>
          <w:sz w:val="24"/>
          <w:szCs w:val="24"/>
        </w:rPr>
        <w:tab/>
      </w:r>
      <w:r>
        <w:rPr>
          <w:rFonts w:ascii="Bookman Old Style" w:eastAsia="Bookman Old Style" w:hAnsi="Bookman Old Style" w:cs="Bookman Old Style"/>
          <w:bCs/>
          <w:sz w:val="24"/>
          <w:szCs w:val="24"/>
        </w:rPr>
        <w:tab/>
      </w:r>
      <w:r>
        <w:rPr>
          <w:rFonts w:ascii="Bookman Old Style" w:eastAsia="Bookman Old Style" w:hAnsi="Bookman Old Style" w:cs="Bookman Old Style"/>
          <w:bCs/>
          <w:sz w:val="24"/>
          <w:szCs w:val="24"/>
        </w:rPr>
        <w:tab/>
      </w:r>
      <w:r>
        <w:rPr>
          <w:rFonts w:ascii="Bookman Old Style" w:eastAsia="Bookman Old Style" w:hAnsi="Bookman Old Style" w:cs="Bookman Old Style"/>
          <w:bCs/>
          <w:sz w:val="24"/>
          <w:szCs w:val="24"/>
        </w:rPr>
        <w:tab/>
        <w:t xml:space="preserve">  </w:t>
      </w:r>
      <w:r>
        <w:rPr>
          <w:rFonts w:ascii="Bookman Old Style" w:eastAsia="Bookman Old Style" w:hAnsi="Bookman Old Style" w:cs="Bookman Old Style"/>
          <w:bCs/>
          <w:sz w:val="24"/>
          <w:szCs w:val="24"/>
        </w:rPr>
        <w:tab/>
      </w:r>
      <w:r>
        <w:rPr>
          <w:rFonts w:ascii="Bookman Old Style" w:eastAsia="Bookman Old Style" w:hAnsi="Bookman Old Style" w:cs="Bookman Old Style"/>
          <w:bCs/>
          <w:sz w:val="24"/>
          <w:szCs w:val="24"/>
        </w:rPr>
        <w:tab/>
      </w:r>
      <w:r>
        <w:rPr>
          <w:rFonts w:ascii="Bookman Old Style" w:eastAsia="Bookman Old Style" w:hAnsi="Bookman Old Style" w:cs="Bookman Old Style"/>
          <w:bCs/>
          <w:sz w:val="24"/>
          <w:szCs w:val="24"/>
        </w:rPr>
        <w:tab/>
      </w:r>
      <w:r>
        <w:rPr>
          <w:rFonts w:ascii="Bookman Old Style" w:eastAsia="Bookman Old Style" w:hAnsi="Bookman Old Style" w:cs="Bookman Old Style"/>
          <w:bCs/>
          <w:sz w:val="24"/>
          <w:szCs w:val="24"/>
        </w:rPr>
        <w:tab/>
        <w:t xml:space="preserve">    </w:t>
      </w:r>
      <w:r w:rsidR="002A203A">
        <w:rPr>
          <w:rFonts w:ascii="Bookman Old Style" w:eastAsia="Bookman Old Style" w:hAnsi="Bookman Old Style" w:cs="Bookman Old Style"/>
          <w:b/>
          <w:bCs/>
          <w:sz w:val="24"/>
          <w:szCs w:val="24"/>
        </w:rPr>
        <w:t>£2,938.61</w:t>
      </w:r>
      <w:r w:rsidR="00994F34">
        <w:rPr>
          <w:rFonts w:ascii="Bookman Old Style" w:eastAsia="Bookman Old Style" w:hAnsi="Bookman Old Style" w:cs="Bookman Old Style"/>
          <w:b/>
          <w:bCs/>
          <w:sz w:val="24"/>
          <w:szCs w:val="24"/>
        </w:rPr>
        <w:t xml:space="preserve"> c/f</w:t>
      </w:r>
    </w:p>
    <w:p w14:paraId="11FAB509" w14:textId="69D31634" w:rsidR="00152EFC" w:rsidRDefault="00B25D8B" w:rsidP="00894A58">
      <w:pPr>
        <w:jc w:val="both"/>
        <w:rPr>
          <w:rFonts w:ascii="Bookman Old Style" w:eastAsia="Bookman Old Style" w:hAnsi="Bookman Old Style" w:cs="Bookman Old Style"/>
          <w:bCs/>
          <w:sz w:val="24"/>
          <w:szCs w:val="24"/>
        </w:rPr>
      </w:pPr>
      <w:r>
        <w:rPr>
          <w:rFonts w:ascii="Bookman Old Style" w:eastAsia="Bookman Old Style" w:hAnsi="Bookman Old Style" w:cs="Bookman Old Style"/>
          <w:b/>
          <w:bCs/>
          <w:sz w:val="24"/>
          <w:szCs w:val="24"/>
        </w:rPr>
        <w:t xml:space="preserve"> </w:t>
      </w:r>
      <w:r w:rsidR="00894A58">
        <w:rPr>
          <w:rFonts w:ascii="Bookman Old Style" w:eastAsia="Bookman Old Style" w:hAnsi="Bookman Old Style" w:cs="Bookman Old Style"/>
          <w:b/>
          <w:bCs/>
          <w:sz w:val="24"/>
          <w:szCs w:val="24"/>
        </w:rPr>
        <w:t>(ii)</w:t>
      </w:r>
      <w:r w:rsidR="00894A58">
        <w:rPr>
          <w:rFonts w:ascii="Bookman Old Style" w:eastAsia="Bookman Old Style" w:hAnsi="Bookman Old Style" w:cs="Bookman Old Style"/>
          <w:b/>
          <w:bCs/>
          <w:sz w:val="24"/>
          <w:szCs w:val="24"/>
        </w:rPr>
        <w:tab/>
      </w:r>
      <w:r w:rsidR="005C0B92">
        <w:rPr>
          <w:rFonts w:ascii="Bookman Old Style" w:eastAsia="Bookman Old Style" w:hAnsi="Bookman Old Style" w:cs="Bookman Old Style"/>
          <w:b/>
          <w:bCs/>
          <w:sz w:val="24"/>
          <w:szCs w:val="24"/>
        </w:rPr>
        <w:t>Clerk’s Salary and reimbursement of expenses:</w:t>
      </w:r>
    </w:p>
    <w:p w14:paraId="2D93E23D" w14:textId="68B58535" w:rsidR="005C0B92" w:rsidRPr="00A14B16" w:rsidRDefault="007661C1" w:rsidP="00B4365D">
      <w:pPr>
        <w:ind w:left="720" w:hanging="720"/>
        <w:jc w:val="both"/>
        <w:rPr>
          <w:rFonts w:ascii="Bookman Old Style" w:eastAsia="Bookman Old Style" w:hAnsi="Bookman Old Style" w:cs="Bookman Old Style"/>
          <w:b/>
          <w:bCs/>
          <w:sz w:val="24"/>
          <w:szCs w:val="24"/>
        </w:rPr>
      </w:pPr>
      <w:r>
        <w:rPr>
          <w:rFonts w:ascii="Bookman Old Style" w:eastAsia="Bookman Old Style" w:hAnsi="Bookman Old Style" w:cs="Bookman Old Style"/>
          <w:bCs/>
          <w:sz w:val="24"/>
          <w:szCs w:val="24"/>
        </w:rPr>
        <w:tab/>
        <w:t>Salary (gross) £247.00; Stat</w:t>
      </w:r>
      <w:r w:rsidR="00A14B16">
        <w:rPr>
          <w:rFonts w:ascii="Bookman Old Style" w:eastAsia="Bookman Old Style" w:hAnsi="Bookman Old Style" w:cs="Bookman Old Style"/>
          <w:bCs/>
          <w:sz w:val="24"/>
          <w:szCs w:val="24"/>
        </w:rPr>
        <w:t xml:space="preserve">ionery expense reimbursements </w:t>
      </w:r>
      <w:r w:rsidR="00A14B16" w:rsidRPr="00A14B16">
        <w:rPr>
          <w:rFonts w:ascii="Bookman Old Style" w:eastAsia="Bookman Old Style" w:hAnsi="Bookman Old Style" w:cs="Bookman Old Style"/>
          <w:b/>
          <w:bCs/>
          <w:sz w:val="24"/>
          <w:szCs w:val="24"/>
        </w:rPr>
        <w:t>£22.64</w:t>
      </w:r>
      <w:r w:rsidR="00A14B16">
        <w:rPr>
          <w:rFonts w:ascii="Bookman Old Style" w:eastAsia="Bookman Old Style" w:hAnsi="Bookman Old Style" w:cs="Bookman Old Style"/>
          <w:bCs/>
          <w:sz w:val="24"/>
          <w:szCs w:val="24"/>
        </w:rPr>
        <w:t xml:space="preserve"> </w:t>
      </w:r>
      <w:r w:rsidR="00A14B16">
        <w:rPr>
          <w:rFonts w:ascii="Bookman Old Style" w:eastAsia="Bookman Old Style" w:hAnsi="Bookman Old Style" w:cs="Bookman Old Style"/>
          <w:b/>
          <w:bCs/>
          <w:sz w:val="24"/>
          <w:szCs w:val="24"/>
        </w:rPr>
        <w:t>c/f</w:t>
      </w:r>
    </w:p>
    <w:p w14:paraId="14EAD505" w14:textId="435AA8D1" w:rsidR="005C0B92" w:rsidRDefault="005C0B92" w:rsidP="00B4365D">
      <w:pPr>
        <w:ind w:left="720" w:hanging="720"/>
        <w:jc w:val="both"/>
        <w:rPr>
          <w:rFonts w:ascii="Bookman Old Style" w:eastAsia="Bookman Old Style" w:hAnsi="Bookman Old Style" w:cs="Bookman Old Style"/>
          <w:b/>
          <w:bCs/>
          <w:sz w:val="24"/>
          <w:szCs w:val="24"/>
        </w:rPr>
      </w:pPr>
      <w:r>
        <w:rPr>
          <w:rFonts w:ascii="Bookman Old Style" w:eastAsia="Bookman Old Style" w:hAnsi="Bookman Old Style" w:cs="Bookman Old Style"/>
          <w:bCs/>
          <w:sz w:val="24"/>
          <w:szCs w:val="24"/>
        </w:rPr>
        <w:tab/>
        <w:t>The Clerk’s</w:t>
      </w:r>
      <w:r w:rsidR="005B2A46">
        <w:rPr>
          <w:rFonts w:ascii="Bookman Old Style" w:eastAsia="Bookman Old Style" w:hAnsi="Bookman Old Style" w:cs="Bookman Old Style"/>
          <w:bCs/>
          <w:sz w:val="24"/>
          <w:szCs w:val="24"/>
        </w:rPr>
        <w:t xml:space="preserve"> had not brought the breakdown of her</w:t>
      </w:r>
      <w:r>
        <w:rPr>
          <w:rFonts w:ascii="Bookman Old Style" w:eastAsia="Bookman Old Style" w:hAnsi="Bookman Old Style" w:cs="Bookman Old Style"/>
          <w:bCs/>
          <w:sz w:val="24"/>
          <w:szCs w:val="24"/>
        </w:rPr>
        <w:t xml:space="preserve"> salary </w:t>
      </w:r>
      <w:r w:rsidR="005B2A46">
        <w:rPr>
          <w:rFonts w:ascii="Bookman Old Style" w:eastAsia="Bookman Old Style" w:hAnsi="Bookman Old Style" w:cs="Bookman Old Style"/>
          <w:bCs/>
          <w:sz w:val="24"/>
          <w:szCs w:val="24"/>
        </w:rPr>
        <w:t>to the meeting however she was aware of the am</w:t>
      </w:r>
      <w:r w:rsidR="00635405">
        <w:rPr>
          <w:rFonts w:ascii="Bookman Old Style" w:eastAsia="Bookman Old Style" w:hAnsi="Bookman Old Style" w:cs="Bookman Old Style"/>
          <w:bCs/>
          <w:sz w:val="24"/>
          <w:szCs w:val="24"/>
        </w:rPr>
        <w:t xml:space="preserve">ount.  Councillor agreed to the payment subject to confirmation of the amount to follow and a </w:t>
      </w:r>
      <w:r w:rsidR="005B2A46">
        <w:rPr>
          <w:rFonts w:ascii="Bookman Old Style" w:eastAsia="Bookman Old Style" w:hAnsi="Bookman Old Style" w:cs="Bookman Old Style"/>
          <w:bCs/>
          <w:sz w:val="24"/>
          <w:szCs w:val="24"/>
        </w:rPr>
        <w:t>c</w:t>
      </w:r>
      <w:r w:rsidR="00A14B16">
        <w:rPr>
          <w:rFonts w:ascii="Bookman Old Style" w:eastAsia="Bookman Old Style" w:hAnsi="Bookman Old Style" w:cs="Bookman Old Style"/>
          <w:bCs/>
          <w:sz w:val="24"/>
          <w:szCs w:val="24"/>
        </w:rPr>
        <w:t>heque was</w:t>
      </w:r>
      <w:r w:rsidR="00635405">
        <w:rPr>
          <w:rFonts w:ascii="Bookman Old Style" w:eastAsia="Bookman Old Style" w:hAnsi="Bookman Old Style" w:cs="Bookman Old Style"/>
          <w:bCs/>
          <w:sz w:val="24"/>
          <w:szCs w:val="24"/>
        </w:rPr>
        <w:t xml:space="preserve"> raised and</w:t>
      </w:r>
      <w:r>
        <w:rPr>
          <w:rFonts w:ascii="Bookman Old Style" w:eastAsia="Bookman Old Style" w:hAnsi="Bookman Old Style" w:cs="Bookman Old Style"/>
          <w:bCs/>
          <w:sz w:val="24"/>
          <w:szCs w:val="24"/>
        </w:rPr>
        <w:t xml:space="preserve"> signed accordingly.</w:t>
      </w:r>
      <w:r w:rsidR="005D5A54">
        <w:rPr>
          <w:rFonts w:ascii="Bookman Old Style" w:eastAsia="Bookman Old Style" w:hAnsi="Bookman Old Style" w:cs="Bookman Old Style"/>
          <w:bCs/>
          <w:sz w:val="24"/>
          <w:szCs w:val="24"/>
        </w:rPr>
        <w:t xml:space="preserve">  Stationery reimbursements are carried forward for payment in the next quarter. </w:t>
      </w:r>
    </w:p>
    <w:p w14:paraId="23FFBACF" w14:textId="77777777" w:rsidR="005C0B92" w:rsidRDefault="005C0B92" w:rsidP="00B4365D">
      <w:pPr>
        <w:ind w:left="720" w:hanging="720"/>
        <w:jc w:val="both"/>
        <w:rPr>
          <w:rFonts w:ascii="Bookman Old Style" w:eastAsia="Bookman Old Style" w:hAnsi="Bookman Old Style" w:cs="Bookman Old Style"/>
          <w:b/>
          <w:bCs/>
          <w:sz w:val="24"/>
          <w:szCs w:val="24"/>
        </w:rPr>
      </w:pPr>
    </w:p>
    <w:p w14:paraId="4BB01023" w14:textId="3CF9D484" w:rsidR="00CA1F23" w:rsidRDefault="00894A58" w:rsidP="00986D82">
      <w:pPr>
        <w:ind w:left="720" w:hanging="636"/>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(iii)</w:t>
      </w:r>
      <w:r>
        <w:rPr>
          <w:rFonts w:ascii="Bookman Old Style" w:eastAsia="Bookman Old Style" w:hAnsi="Bookman Old Style" w:cs="Bookman Old Style"/>
          <w:b/>
          <w:bCs/>
          <w:sz w:val="24"/>
          <w:szCs w:val="24"/>
        </w:rPr>
        <w:tab/>
      </w:r>
      <w:r w:rsidR="00CA1F23">
        <w:rPr>
          <w:rFonts w:ascii="Bookman Old Style" w:eastAsia="Bookman Old Style" w:hAnsi="Bookman Old Style" w:cs="Bookman Old Style"/>
          <w:b/>
          <w:bCs/>
          <w:sz w:val="24"/>
          <w:szCs w:val="24"/>
        </w:rPr>
        <w:t>Softcraft’s quotation for computer equipment:</w:t>
      </w:r>
    </w:p>
    <w:p w14:paraId="23C009A3" w14:textId="6B60CB41" w:rsidR="00C76961" w:rsidRPr="008D4EC6" w:rsidRDefault="00C76961" w:rsidP="00986D82">
      <w:pPr>
        <w:ind w:left="720" w:hanging="636"/>
        <w:jc w:val="both"/>
        <w:rPr>
          <w:rFonts w:ascii="Bookman Old Style" w:eastAsia="Bookman Old Style" w:hAnsi="Bookman Old Style" w:cs="Bookman Old Style"/>
          <w:bCs/>
          <w:color w:val="1F4E79" w:themeColor="accent1" w:themeShade="80"/>
          <w:sz w:val="24"/>
          <w:szCs w:val="24"/>
        </w:rPr>
      </w:pPr>
      <w:r>
        <w:rPr>
          <w:rFonts w:ascii="Bookman Old Style" w:eastAsia="Bookman Old Style" w:hAnsi="Bookman Old Style" w:cs="Bookman Old Style"/>
          <w:b/>
          <w:bCs/>
          <w:sz w:val="24"/>
          <w:szCs w:val="24"/>
        </w:rPr>
        <w:tab/>
      </w:r>
      <w:r>
        <w:rPr>
          <w:rFonts w:ascii="Bookman Old Style" w:eastAsia="Bookman Old Style" w:hAnsi="Bookman Old Style" w:cs="Bookman Old Style"/>
          <w:bCs/>
          <w:sz w:val="24"/>
          <w:szCs w:val="24"/>
        </w:rPr>
        <w:t xml:space="preserve">Councillors observed the quotation.  Councillor </w:t>
      </w:r>
      <w:proofErr w:type="spellStart"/>
      <w:r>
        <w:rPr>
          <w:rFonts w:ascii="Bookman Old Style" w:eastAsia="Bookman Old Style" w:hAnsi="Bookman Old Style" w:cs="Bookman Old Style"/>
          <w:bCs/>
          <w:sz w:val="24"/>
          <w:szCs w:val="24"/>
        </w:rPr>
        <w:t>Cutts</w:t>
      </w:r>
      <w:proofErr w:type="spellEnd"/>
      <w:r>
        <w:rPr>
          <w:rFonts w:ascii="Bookman Old Style" w:eastAsia="Bookman Old Style" w:hAnsi="Bookman Old Style" w:cs="Bookman Old Style"/>
          <w:bCs/>
          <w:sz w:val="24"/>
          <w:szCs w:val="24"/>
        </w:rPr>
        <w:t xml:space="preserve"> considered the laptop on this quotation to be more robust and better suited for use by the Council.  Councillor </w:t>
      </w:r>
      <w:proofErr w:type="spellStart"/>
      <w:r>
        <w:rPr>
          <w:rFonts w:ascii="Bookman Old Style" w:eastAsia="Bookman Old Style" w:hAnsi="Bookman Old Style" w:cs="Bookman Old Style"/>
          <w:bCs/>
          <w:sz w:val="24"/>
          <w:szCs w:val="24"/>
        </w:rPr>
        <w:t>Yeomans</w:t>
      </w:r>
      <w:proofErr w:type="spellEnd"/>
      <w:r>
        <w:rPr>
          <w:rFonts w:ascii="Bookman Old Style" w:eastAsia="Bookman Old Style" w:hAnsi="Bookman Old Style" w:cs="Bookman Old Style"/>
          <w:bCs/>
          <w:sz w:val="24"/>
          <w:szCs w:val="24"/>
        </w:rPr>
        <w:t xml:space="preserve"> was of the opinion that the laptop should be already uploaded</w:t>
      </w:r>
      <w:r w:rsidR="00BD1438">
        <w:rPr>
          <w:rFonts w:ascii="Bookman Old Style" w:eastAsia="Bookman Old Style" w:hAnsi="Bookman Old Style" w:cs="Bookman Old Style"/>
          <w:bCs/>
          <w:sz w:val="24"/>
          <w:szCs w:val="24"/>
        </w:rPr>
        <w:t xml:space="preserve"> and included</w:t>
      </w:r>
      <w:r>
        <w:rPr>
          <w:rFonts w:ascii="Bookman Old Style" w:eastAsia="Bookman Old Style" w:hAnsi="Bookman Old Style" w:cs="Bookman Old Style"/>
          <w:bCs/>
          <w:sz w:val="24"/>
          <w:szCs w:val="24"/>
        </w:rPr>
        <w:t xml:space="preserve"> with the</w:t>
      </w:r>
      <w:r w:rsidR="00A814F6">
        <w:rPr>
          <w:rFonts w:ascii="Bookman Old Style" w:eastAsia="Bookman Old Style" w:hAnsi="Bookman Old Style" w:cs="Bookman Old Style"/>
          <w:bCs/>
          <w:sz w:val="24"/>
          <w:szCs w:val="24"/>
        </w:rPr>
        <w:t xml:space="preserve"> cost of the</w:t>
      </w:r>
      <w:r>
        <w:rPr>
          <w:rFonts w:ascii="Bookman Old Style" w:eastAsia="Bookman Old Style" w:hAnsi="Bookman Old Style" w:cs="Bookman Old Style"/>
          <w:bCs/>
          <w:sz w:val="24"/>
          <w:szCs w:val="24"/>
        </w:rPr>
        <w:t xml:space="preserve"> Software at the point of sale and not charged as an extra</w:t>
      </w:r>
      <w:r w:rsidR="00922FB0">
        <w:rPr>
          <w:rFonts w:ascii="Bookman Old Style" w:eastAsia="Bookman Old Style" w:hAnsi="Bookman Old Style" w:cs="Bookman Old Style"/>
          <w:bCs/>
          <w:sz w:val="24"/>
          <w:szCs w:val="24"/>
        </w:rPr>
        <w:t xml:space="preserve"> to install</w:t>
      </w:r>
      <w:r>
        <w:rPr>
          <w:rFonts w:ascii="Bookman Old Style" w:eastAsia="Bookman Old Style" w:hAnsi="Bookman Old Style" w:cs="Bookman Old Style"/>
          <w:bCs/>
          <w:sz w:val="24"/>
          <w:szCs w:val="24"/>
        </w:rPr>
        <w:t>.</w:t>
      </w:r>
      <w:r w:rsidR="008D4EC6">
        <w:rPr>
          <w:rFonts w:ascii="Bookman Old Style" w:eastAsia="Bookman Old Style" w:hAnsi="Bookman Old Style" w:cs="Bookman Old Style"/>
          <w:bCs/>
          <w:sz w:val="24"/>
          <w:szCs w:val="24"/>
        </w:rPr>
        <w:t xml:space="preserve"> </w:t>
      </w:r>
      <w:r w:rsidR="008D4EC6">
        <w:rPr>
          <w:rFonts w:ascii="Bookman Old Style" w:eastAsia="Bookman Old Style" w:hAnsi="Bookman Old Style" w:cs="Bookman Old Style"/>
          <w:b/>
          <w:bCs/>
          <w:color w:val="1F4E79" w:themeColor="accent1" w:themeShade="80"/>
          <w:sz w:val="24"/>
          <w:szCs w:val="24"/>
        </w:rPr>
        <w:t>The Clerk to explore</w:t>
      </w:r>
      <w:r w:rsidR="008D4EC6" w:rsidRPr="008D4EC6">
        <w:rPr>
          <w:rFonts w:ascii="Bookman Old Style" w:eastAsia="Bookman Old Style" w:hAnsi="Bookman Old Style" w:cs="Bookman Old Style"/>
          <w:b/>
          <w:bCs/>
          <w:color w:val="1F4E79" w:themeColor="accent1" w:themeShade="80"/>
          <w:sz w:val="24"/>
          <w:szCs w:val="24"/>
        </w:rPr>
        <w:t xml:space="preserve"> further.</w:t>
      </w:r>
    </w:p>
    <w:p w14:paraId="77041BC4" w14:textId="77777777" w:rsidR="00CA1F23" w:rsidRDefault="00CA1F23" w:rsidP="00986D82">
      <w:pPr>
        <w:ind w:left="720" w:hanging="636"/>
        <w:jc w:val="both"/>
        <w:rPr>
          <w:rFonts w:ascii="Bookman Old Style" w:eastAsia="Bookman Old Style" w:hAnsi="Bookman Old Style" w:cs="Bookman Old Style"/>
          <w:b/>
          <w:bCs/>
          <w:sz w:val="24"/>
          <w:szCs w:val="24"/>
        </w:rPr>
      </w:pPr>
    </w:p>
    <w:p w14:paraId="473F9624" w14:textId="16DAC013" w:rsidR="00152EFC" w:rsidRPr="00986D82" w:rsidRDefault="00CA1F23" w:rsidP="00CA1F23">
      <w:pPr>
        <w:ind w:left="720" w:hanging="720"/>
        <w:jc w:val="both"/>
        <w:rPr>
          <w:rFonts w:ascii="Bookman Old Style" w:eastAsia="Bookman Old Style" w:hAnsi="Bookman Old Style" w:cs="Bookman Old Style"/>
          <w:bCs/>
          <w:sz w:val="24"/>
          <w:szCs w:val="24"/>
        </w:rPr>
      </w:pPr>
      <w:r>
        <w:rPr>
          <w:rFonts w:ascii="Bookman Old Style" w:eastAsia="Bookman Old Style" w:hAnsi="Bookman Old Style" w:cs="Bookman Old Style"/>
          <w:b/>
          <w:bCs/>
          <w:sz w:val="24"/>
          <w:szCs w:val="24"/>
        </w:rPr>
        <w:t>(iv)</w:t>
      </w:r>
      <w:r>
        <w:rPr>
          <w:rFonts w:ascii="Bookman Old Style" w:eastAsia="Bookman Old Style" w:hAnsi="Bookman Old Style" w:cs="Bookman Old Style"/>
          <w:b/>
          <w:bCs/>
          <w:sz w:val="24"/>
          <w:szCs w:val="24"/>
        </w:rPr>
        <w:tab/>
      </w:r>
      <w:r w:rsidR="0097554B">
        <w:rPr>
          <w:rFonts w:ascii="Bookman Old Style" w:eastAsia="Bookman Old Style" w:hAnsi="Bookman Old Style" w:cs="Bookman Old Style"/>
          <w:bCs/>
          <w:sz w:val="24"/>
          <w:szCs w:val="24"/>
        </w:rPr>
        <w:t xml:space="preserve">The Clerk advised </w:t>
      </w:r>
      <w:r w:rsidR="00986D82">
        <w:rPr>
          <w:rFonts w:ascii="Bookman Old Style" w:eastAsia="Bookman Old Style" w:hAnsi="Bookman Old Style" w:cs="Bookman Old Style"/>
          <w:bCs/>
          <w:sz w:val="24"/>
          <w:szCs w:val="24"/>
        </w:rPr>
        <w:t xml:space="preserve">Councillors that the Parish Council as a business should pay </w:t>
      </w:r>
      <w:r w:rsidR="0097554B">
        <w:rPr>
          <w:rFonts w:ascii="Bookman Old Style" w:eastAsia="Bookman Old Style" w:hAnsi="Bookman Old Style" w:cs="Bookman Old Style"/>
          <w:bCs/>
          <w:sz w:val="24"/>
          <w:szCs w:val="24"/>
        </w:rPr>
        <w:t xml:space="preserve">income </w:t>
      </w:r>
      <w:r w:rsidR="00986D82">
        <w:rPr>
          <w:rFonts w:ascii="Bookman Old Style" w:eastAsia="Bookman Old Style" w:hAnsi="Bookman Old Style" w:cs="Bookman Old Style"/>
          <w:bCs/>
          <w:sz w:val="24"/>
          <w:szCs w:val="24"/>
        </w:rPr>
        <w:t xml:space="preserve">tax direct to HMRC and that the Clerk should be paid a net salary. Since this is part of the Clerk’s duties it would involve the Clerk using the Barclays Bank Card direct to make the payment. Councillors were asked if </w:t>
      </w:r>
      <w:r w:rsidR="00A4083E">
        <w:rPr>
          <w:rFonts w:ascii="Bookman Old Style" w:eastAsia="Bookman Old Style" w:hAnsi="Bookman Old Style" w:cs="Bookman Old Style"/>
          <w:bCs/>
          <w:sz w:val="24"/>
          <w:szCs w:val="24"/>
        </w:rPr>
        <w:t>they agreed to this process. This was understood and unanimously</w:t>
      </w:r>
      <w:r w:rsidR="00986D82">
        <w:rPr>
          <w:rFonts w:ascii="Bookman Old Style" w:eastAsia="Bookman Old Style" w:hAnsi="Bookman Old Style" w:cs="Bookman Old Style"/>
          <w:bCs/>
          <w:sz w:val="24"/>
          <w:szCs w:val="24"/>
        </w:rPr>
        <w:t xml:space="preserve"> agreed.</w:t>
      </w:r>
    </w:p>
    <w:p w14:paraId="1FDDDE23" w14:textId="1D9FAF32" w:rsidR="007D5ECA" w:rsidRPr="007D5ECA" w:rsidRDefault="007D5ECA" w:rsidP="00FF2131">
      <w:pPr>
        <w:jc w:val="both"/>
        <w:rPr>
          <w:rFonts w:ascii="Bookman Old Style" w:eastAsia="Bookman Old Style" w:hAnsi="Bookman Old Style" w:cs="Bookman Old Style"/>
          <w:bCs/>
          <w:sz w:val="24"/>
          <w:szCs w:val="24"/>
        </w:rPr>
      </w:pPr>
      <w:r>
        <w:rPr>
          <w:rFonts w:ascii="Bookman Old Style" w:eastAsia="Bookman Old Style" w:hAnsi="Bookman Old Style" w:cs="Bookman Old Style"/>
          <w:b/>
          <w:bCs/>
          <w:sz w:val="24"/>
          <w:szCs w:val="24"/>
        </w:rPr>
        <w:tab/>
      </w:r>
    </w:p>
    <w:p w14:paraId="406C9050" w14:textId="77777777" w:rsidR="00CA1F23" w:rsidRDefault="00B25D8B" w:rsidP="00BE2C97">
      <w:pPr>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lastRenderedPageBreak/>
        <w:t xml:space="preserve"> </w:t>
      </w:r>
      <w:r w:rsidR="00CA1F23">
        <w:rPr>
          <w:rFonts w:ascii="Bookman Old Style" w:eastAsia="Bookman Old Style" w:hAnsi="Bookman Old Style" w:cs="Bookman Old Style"/>
          <w:b/>
          <w:bCs/>
          <w:sz w:val="24"/>
          <w:szCs w:val="24"/>
        </w:rPr>
        <w:t>(</w:t>
      </w:r>
      <w:r w:rsidR="00894A58">
        <w:rPr>
          <w:rFonts w:ascii="Bookman Old Style" w:eastAsia="Bookman Old Style" w:hAnsi="Bookman Old Style" w:cs="Bookman Old Style"/>
          <w:b/>
          <w:bCs/>
          <w:sz w:val="24"/>
          <w:szCs w:val="24"/>
        </w:rPr>
        <w:t>v)</w:t>
      </w:r>
      <w:r w:rsidR="00CA1F23">
        <w:rPr>
          <w:rFonts w:ascii="Bookman Old Style" w:eastAsia="Bookman Old Style" w:hAnsi="Bookman Old Style" w:cs="Bookman Old Style"/>
          <w:b/>
          <w:bCs/>
          <w:sz w:val="24"/>
          <w:szCs w:val="24"/>
        </w:rPr>
        <w:tab/>
        <w:t>Wordpress Training</w:t>
      </w:r>
    </w:p>
    <w:p w14:paraId="4D91E895" w14:textId="77777777" w:rsidR="00CA1F23" w:rsidRDefault="00CA1F23" w:rsidP="00BE2C97">
      <w:pPr>
        <w:jc w:val="both"/>
        <w:rPr>
          <w:rFonts w:ascii="Bookman Old Style" w:eastAsia="Bookman Old Style" w:hAnsi="Bookman Old Style" w:cs="Bookman Old Style"/>
          <w:b/>
          <w:bCs/>
          <w:sz w:val="24"/>
          <w:szCs w:val="24"/>
        </w:rPr>
      </w:pPr>
    </w:p>
    <w:p w14:paraId="5299C4E8" w14:textId="14CBC0CC" w:rsidR="00661A79" w:rsidRPr="00635405" w:rsidRDefault="00CA1F23" w:rsidP="00CA1F23">
      <w:pPr>
        <w:ind w:left="720"/>
        <w:jc w:val="both"/>
        <w:rPr>
          <w:rFonts w:ascii="Bookman Old Style" w:eastAsia="Bookman Old Style" w:hAnsi="Bookman Old Style" w:cs="Bookman Old Style"/>
          <w:b/>
          <w:bCs/>
          <w:sz w:val="24"/>
          <w:szCs w:val="24"/>
        </w:rPr>
      </w:pPr>
      <w:r>
        <w:rPr>
          <w:rFonts w:ascii="Bookman Old Style" w:eastAsia="Bookman Old Style" w:hAnsi="Bookman Old Style" w:cs="Bookman Old Style"/>
          <w:bCs/>
          <w:sz w:val="24"/>
          <w:szCs w:val="24"/>
        </w:rPr>
        <w:t>Councillors unanimously agreed to Wordpress Training for the Clerk</w:t>
      </w:r>
      <w:r w:rsidRPr="00635405">
        <w:rPr>
          <w:rFonts w:ascii="Bookman Old Style" w:eastAsia="Bookman Old Style" w:hAnsi="Bookman Old Style" w:cs="Bookman Old Style"/>
          <w:b/>
          <w:bCs/>
          <w:sz w:val="24"/>
          <w:szCs w:val="24"/>
        </w:rPr>
        <w:t xml:space="preserve">.  </w:t>
      </w:r>
      <w:r w:rsidRPr="00635405">
        <w:rPr>
          <w:rFonts w:ascii="Bookman Old Style" w:eastAsia="Bookman Old Style" w:hAnsi="Bookman Old Style" w:cs="Bookman Old Style"/>
          <w:b/>
          <w:bCs/>
          <w:color w:val="1F4E79" w:themeColor="accent1" w:themeShade="80"/>
          <w:sz w:val="24"/>
          <w:szCs w:val="24"/>
        </w:rPr>
        <w:t xml:space="preserve">Clerk to email Helen </w:t>
      </w:r>
      <w:r w:rsidR="0003733D" w:rsidRPr="00635405">
        <w:rPr>
          <w:rFonts w:ascii="Bookman Old Style" w:eastAsia="Bookman Old Style" w:hAnsi="Bookman Old Style" w:cs="Bookman Old Style"/>
          <w:b/>
          <w:bCs/>
          <w:color w:val="1F4E79" w:themeColor="accent1" w:themeShade="80"/>
          <w:sz w:val="24"/>
          <w:szCs w:val="24"/>
        </w:rPr>
        <w:t xml:space="preserve">Carrier </w:t>
      </w:r>
      <w:r w:rsidRPr="00635405">
        <w:rPr>
          <w:rFonts w:ascii="Bookman Old Style" w:eastAsia="Bookman Old Style" w:hAnsi="Bookman Old Style" w:cs="Bookman Old Style"/>
          <w:b/>
          <w:bCs/>
          <w:color w:val="1F4E79" w:themeColor="accent1" w:themeShade="80"/>
          <w:sz w:val="24"/>
          <w:szCs w:val="24"/>
        </w:rPr>
        <w:t>at NALC</w:t>
      </w:r>
      <w:r w:rsidR="0003733D" w:rsidRPr="00635405">
        <w:rPr>
          <w:rFonts w:ascii="Bookman Old Style" w:eastAsia="Bookman Old Style" w:hAnsi="Bookman Old Style" w:cs="Bookman Old Style"/>
          <w:b/>
          <w:bCs/>
          <w:color w:val="1F4E79" w:themeColor="accent1" w:themeShade="80"/>
          <w:sz w:val="24"/>
          <w:szCs w:val="24"/>
        </w:rPr>
        <w:t xml:space="preserve"> to make enquiries as</w:t>
      </w:r>
      <w:r w:rsidR="000D6C56" w:rsidRPr="00635405">
        <w:rPr>
          <w:rFonts w:ascii="Bookman Old Style" w:eastAsia="Bookman Old Style" w:hAnsi="Bookman Old Style" w:cs="Bookman Old Style"/>
          <w:b/>
          <w:bCs/>
          <w:color w:val="1F4E79" w:themeColor="accent1" w:themeShade="80"/>
          <w:sz w:val="24"/>
          <w:szCs w:val="24"/>
        </w:rPr>
        <w:t xml:space="preserve"> advised.</w:t>
      </w:r>
      <w:r w:rsidR="00894A58" w:rsidRPr="00635405">
        <w:rPr>
          <w:rFonts w:ascii="Bookman Old Style" w:eastAsia="Bookman Old Style" w:hAnsi="Bookman Old Style" w:cs="Bookman Old Style"/>
          <w:b/>
          <w:bCs/>
          <w:sz w:val="24"/>
          <w:szCs w:val="24"/>
        </w:rPr>
        <w:tab/>
      </w:r>
    </w:p>
    <w:p w14:paraId="61D6FC9B" w14:textId="77777777" w:rsidR="00B25D8B" w:rsidRDefault="00B25D8B" w:rsidP="00B25D8B">
      <w:pPr>
        <w:jc w:val="both"/>
        <w:rPr>
          <w:rFonts w:ascii="Bookman Old Style" w:eastAsia="Bookman Old Style" w:hAnsi="Bookman Old Style" w:cs="Bookman Old Style"/>
          <w:bCs/>
          <w:sz w:val="24"/>
          <w:szCs w:val="24"/>
        </w:rPr>
      </w:pPr>
    </w:p>
    <w:p w14:paraId="13744FC0" w14:textId="77777777" w:rsidR="00933E5F" w:rsidRDefault="00B25D8B" w:rsidP="00B25D8B">
      <w:pPr>
        <w:jc w:val="both"/>
        <w:rPr>
          <w:rFonts w:ascii="Bookman Old Style" w:eastAsia="Bookman Old Style" w:hAnsi="Bookman Old Style" w:cs="Bookman Old Style"/>
          <w:bCs/>
          <w:sz w:val="24"/>
          <w:szCs w:val="24"/>
        </w:rPr>
      </w:pPr>
      <w:r>
        <w:rPr>
          <w:rFonts w:ascii="Bookman Old Style" w:eastAsia="Bookman Old Style" w:hAnsi="Bookman Old Style" w:cs="Bookman Old Style"/>
          <w:bCs/>
          <w:sz w:val="24"/>
          <w:szCs w:val="24"/>
        </w:rPr>
        <w:t xml:space="preserve"> </w:t>
      </w:r>
    </w:p>
    <w:p w14:paraId="0FA5B043" w14:textId="70243E6E" w:rsidR="00B25D8B" w:rsidRDefault="00CE6E9C" w:rsidP="00B25D8B">
      <w:pPr>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6.</w:t>
      </w:r>
      <w:r>
        <w:rPr>
          <w:rFonts w:ascii="Bookman Old Style" w:eastAsia="Bookman Old Style" w:hAnsi="Bookman Old Style" w:cs="Bookman Old Style"/>
          <w:b/>
          <w:bCs/>
          <w:sz w:val="24"/>
          <w:szCs w:val="24"/>
        </w:rPr>
        <w:tab/>
        <w:t>Scheduling Parish Council Meetings annually:</w:t>
      </w:r>
    </w:p>
    <w:p w14:paraId="6A4F1C76" w14:textId="66D3ABD7" w:rsidR="00CE6E9C" w:rsidRPr="00CE6E9C" w:rsidRDefault="00CE6E9C" w:rsidP="00B25D8B">
      <w:pPr>
        <w:jc w:val="both"/>
        <w:rPr>
          <w:rFonts w:ascii="Bookman Old Style" w:eastAsia="Bookman Old Style" w:hAnsi="Bookman Old Style" w:cs="Bookman Old Style"/>
          <w:bCs/>
          <w:sz w:val="24"/>
          <w:szCs w:val="24"/>
        </w:rPr>
      </w:pPr>
      <w:r>
        <w:rPr>
          <w:rFonts w:ascii="Bookman Old Style" w:eastAsia="Bookman Old Style" w:hAnsi="Bookman Old Style" w:cs="Bookman Old Style"/>
          <w:b/>
          <w:bCs/>
          <w:sz w:val="24"/>
          <w:szCs w:val="24"/>
        </w:rPr>
        <w:tab/>
      </w:r>
      <w:r>
        <w:rPr>
          <w:rFonts w:ascii="Bookman Old Style" w:eastAsia="Bookman Old Style" w:hAnsi="Bookman Old Style" w:cs="Bookman Old Style"/>
          <w:bCs/>
          <w:sz w:val="24"/>
          <w:szCs w:val="24"/>
        </w:rPr>
        <w:t xml:space="preserve">Councillors agreed that meeting dates could be agreed on an annual basis.     </w:t>
      </w:r>
    </w:p>
    <w:p w14:paraId="1221FF7C" w14:textId="080B2B4D" w:rsidR="008F4A4E" w:rsidRPr="00CE6E9C" w:rsidRDefault="00CE6E9C" w:rsidP="00CE6E9C">
      <w:pPr>
        <w:ind w:left="720"/>
        <w:jc w:val="both"/>
        <w:rPr>
          <w:rFonts w:ascii="Bookman Old Style" w:hAnsi="Bookman Old Style"/>
          <w:color w:val="1F4E79" w:themeColor="accent1" w:themeShade="80"/>
          <w:sz w:val="24"/>
          <w:szCs w:val="24"/>
        </w:rPr>
      </w:pPr>
      <w:r>
        <w:rPr>
          <w:rFonts w:ascii="Bookman Old Style" w:hAnsi="Bookman Old Style"/>
          <w:sz w:val="24"/>
          <w:szCs w:val="24"/>
        </w:rPr>
        <w:t>The Clerk expressed a concern that meetings were</w:t>
      </w:r>
      <w:r w:rsidR="004176D2">
        <w:rPr>
          <w:rFonts w:ascii="Bookman Old Style" w:hAnsi="Bookman Old Style"/>
          <w:sz w:val="24"/>
          <w:szCs w:val="24"/>
        </w:rPr>
        <w:t xml:space="preserve"> set</w:t>
      </w:r>
      <w:r>
        <w:rPr>
          <w:rFonts w:ascii="Bookman Old Style" w:hAnsi="Bookman Old Style"/>
          <w:sz w:val="24"/>
          <w:szCs w:val="24"/>
        </w:rPr>
        <w:t xml:space="preserve"> timely and in sequence with quarterly reporting to HMRC.  The next meeting was agreed for 12</w:t>
      </w:r>
      <w:r w:rsidRPr="00CE6E9C">
        <w:rPr>
          <w:rFonts w:ascii="Bookman Old Style" w:hAnsi="Bookman Old Style"/>
          <w:sz w:val="24"/>
          <w:szCs w:val="24"/>
          <w:vertAlign w:val="superscript"/>
        </w:rPr>
        <w:t>th</w:t>
      </w:r>
      <w:r>
        <w:rPr>
          <w:rFonts w:ascii="Bookman Old Style" w:hAnsi="Bookman Old Style"/>
          <w:sz w:val="24"/>
          <w:szCs w:val="24"/>
        </w:rPr>
        <w:t xml:space="preserve"> December </w:t>
      </w:r>
      <w:r w:rsidR="00635405">
        <w:rPr>
          <w:rFonts w:ascii="Bookman Old Style" w:hAnsi="Bookman Old Style"/>
          <w:sz w:val="24"/>
          <w:szCs w:val="24"/>
        </w:rPr>
        <w:t>20</w:t>
      </w:r>
      <w:r>
        <w:rPr>
          <w:rFonts w:ascii="Bookman Old Style" w:hAnsi="Bookman Old Style"/>
          <w:sz w:val="24"/>
          <w:szCs w:val="24"/>
        </w:rPr>
        <w:t xml:space="preserve">17 and that the Clerk notifies the date of the final meeting in March 2018. </w:t>
      </w:r>
      <w:r w:rsidRPr="004176D2">
        <w:rPr>
          <w:rFonts w:ascii="Bookman Old Style" w:hAnsi="Bookman Old Style"/>
          <w:b/>
          <w:color w:val="1F4E79" w:themeColor="accent1" w:themeShade="80"/>
          <w:sz w:val="24"/>
          <w:szCs w:val="24"/>
        </w:rPr>
        <w:t>Clerk to email Councillors with suitable dates.</w:t>
      </w:r>
    </w:p>
    <w:p w14:paraId="756DF8FF" w14:textId="77777777" w:rsidR="00CE6E9C" w:rsidRDefault="00CE6E9C" w:rsidP="00CE6E9C">
      <w:pPr>
        <w:ind w:left="720"/>
        <w:jc w:val="both"/>
        <w:rPr>
          <w:rFonts w:ascii="Bookman Old Style" w:hAnsi="Bookman Old Style"/>
          <w:sz w:val="24"/>
          <w:szCs w:val="24"/>
        </w:rPr>
      </w:pPr>
    </w:p>
    <w:p w14:paraId="2D8CC939" w14:textId="7E4F7F32" w:rsidR="005772C7" w:rsidRDefault="007113BC" w:rsidP="007113BC">
      <w:pPr>
        <w:ind w:left="720" w:hanging="720"/>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7</w:t>
      </w:r>
      <w:r w:rsidR="005772C7">
        <w:rPr>
          <w:rFonts w:ascii="Bookman Old Style" w:eastAsia="Bookman Old Style" w:hAnsi="Bookman Old Style" w:cs="Bookman Old Style"/>
          <w:b/>
          <w:bCs/>
          <w:sz w:val="24"/>
          <w:szCs w:val="24"/>
        </w:rPr>
        <w:t>.</w:t>
      </w:r>
      <w:r w:rsidR="005772C7">
        <w:rPr>
          <w:rFonts w:ascii="Bookman Old Style" w:eastAsia="Bookman Old Style" w:hAnsi="Bookman Old Style" w:cs="Bookman Old Style"/>
          <w:b/>
          <w:bCs/>
          <w:sz w:val="24"/>
          <w:szCs w:val="24"/>
        </w:rPr>
        <w:tab/>
      </w:r>
      <w:r>
        <w:rPr>
          <w:rFonts w:ascii="Bookman Old Style" w:eastAsia="Bookman Old Style" w:hAnsi="Bookman Old Style" w:cs="Bookman Old Style"/>
          <w:b/>
          <w:bCs/>
          <w:sz w:val="24"/>
          <w:szCs w:val="24"/>
        </w:rPr>
        <w:t>Feedback on Thwaite Common Advisory Group meeting:</w:t>
      </w:r>
    </w:p>
    <w:p w14:paraId="624246AD" w14:textId="2670033D" w:rsidR="00AF03F9" w:rsidRDefault="007C2674" w:rsidP="007113BC">
      <w:pPr>
        <w:ind w:left="720" w:hanging="720"/>
        <w:jc w:val="both"/>
        <w:rPr>
          <w:rFonts w:ascii="Bookman Old Style" w:eastAsia="Bookman Old Style" w:hAnsi="Bookman Old Style" w:cs="Bookman Old Style"/>
          <w:bCs/>
          <w:sz w:val="24"/>
          <w:szCs w:val="24"/>
        </w:rPr>
      </w:pPr>
      <w:r>
        <w:rPr>
          <w:rFonts w:ascii="Bookman Old Style" w:eastAsia="Bookman Old Style" w:hAnsi="Bookman Old Style" w:cs="Bookman Old Style"/>
          <w:b/>
          <w:bCs/>
          <w:sz w:val="24"/>
          <w:szCs w:val="24"/>
        </w:rPr>
        <w:tab/>
      </w:r>
      <w:r w:rsidR="00B33ABE">
        <w:rPr>
          <w:rFonts w:ascii="Bookman Old Style" w:eastAsia="Bookman Old Style" w:hAnsi="Bookman Old Style" w:cs="Bookman Old Style"/>
          <w:bCs/>
          <w:sz w:val="24"/>
          <w:szCs w:val="24"/>
        </w:rPr>
        <w:t xml:space="preserve">The Chairman </w:t>
      </w:r>
      <w:r w:rsidR="00B94757">
        <w:rPr>
          <w:rFonts w:ascii="Bookman Old Style" w:eastAsia="Bookman Old Style" w:hAnsi="Bookman Old Style" w:cs="Bookman Old Style"/>
          <w:bCs/>
          <w:sz w:val="24"/>
          <w:szCs w:val="24"/>
        </w:rPr>
        <w:t>delivered feedback on matters</w:t>
      </w:r>
      <w:r w:rsidR="00B33ABE">
        <w:rPr>
          <w:rFonts w:ascii="Bookman Old Style" w:eastAsia="Bookman Old Style" w:hAnsi="Bookman Old Style" w:cs="Bookman Old Style"/>
          <w:bCs/>
          <w:sz w:val="24"/>
          <w:szCs w:val="24"/>
        </w:rPr>
        <w:t xml:space="preserve"> discussed at the meeting.</w:t>
      </w:r>
    </w:p>
    <w:p w14:paraId="0B14F4ED" w14:textId="52461724" w:rsidR="00AF03F9" w:rsidRPr="00AF03F9" w:rsidRDefault="00C67FC9" w:rsidP="00AF03F9">
      <w:pPr>
        <w:pStyle w:val="ListParagraph"/>
        <w:numPr>
          <w:ilvl w:val="0"/>
          <w:numId w:val="18"/>
        </w:numPr>
        <w:jc w:val="both"/>
        <w:rPr>
          <w:rFonts w:ascii="Bookman Old Style" w:eastAsia="Bookman Old Style" w:hAnsi="Bookman Old Style" w:cs="Bookman Old Style"/>
          <w:sz w:val="24"/>
          <w:szCs w:val="24"/>
        </w:rPr>
      </w:pPr>
      <w:r>
        <w:rPr>
          <w:rFonts w:ascii="Bookman Old Style" w:eastAsia="Bookman Old Style" w:hAnsi="Bookman Old Style" w:cs="Bookman Old Style"/>
          <w:bCs/>
          <w:sz w:val="24"/>
          <w:szCs w:val="24"/>
        </w:rPr>
        <w:t>T</w:t>
      </w:r>
      <w:r w:rsidR="00AF03F9" w:rsidRPr="00AF03F9">
        <w:rPr>
          <w:rFonts w:ascii="Bookman Old Style" w:eastAsia="Bookman Old Style" w:hAnsi="Bookman Old Style" w:cs="Bookman Old Style"/>
          <w:bCs/>
          <w:sz w:val="24"/>
          <w:szCs w:val="24"/>
        </w:rPr>
        <w:t xml:space="preserve">emporary electric fencing was being erected in October on the </w:t>
      </w:r>
      <w:r w:rsidR="008E4FC4">
        <w:rPr>
          <w:rFonts w:ascii="Bookman Old Style" w:eastAsia="Bookman Old Style" w:hAnsi="Bookman Old Style" w:cs="Bookman Old Style"/>
          <w:bCs/>
          <w:sz w:val="24"/>
          <w:szCs w:val="24"/>
        </w:rPr>
        <w:t>Middle and E</w:t>
      </w:r>
      <w:r w:rsidR="00AF03F9" w:rsidRPr="00AF03F9">
        <w:rPr>
          <w:rFonts w:ascii="Bookman Old Style" w:eastAsia="Bookman Old Style" w:hAnsi="Bookman Old Style" w:cs="Bookman Old Style"/>
          <w:bCs/>
          <w:sz w:val="24"/>
          <w:szCs w:val="24"/>
        </w:rPr>
        <w:t>ast sections of the Common.</w:t>
      </w:r>
    </w:p>
    <w:p w14:paraId="3931C121" w14:textId="28CAE9BE" w:rsidR="00C67FC9" w:rsidRPr="00C67FC9" w:rsidRDefault="00C67FC9" w:rsidP="00C67FC9">
      <w:pPr>
        <w:pStyle w:val="ListParagraph"/>
        <w:numPr>
          <w:ilvl w:val="0"/>
          <w:numId w:val="18"/>
        </w:numPr>
        <w:jc w:val="both"/>
        <w:rPr>
          <w:rFonts w:ascii="Bookman Old Style" w:eastAsia="Bookman Old Style" w:hAnsi="Bookman Old Style" w:cs="Bookman Old Style"/>
          <w:sz w:val="24"/>
          <w:szCs w:val="24"/>
        </w:rPr>
      </w:pPr>
      <w:r>
        <w:rPr>
          <w:rFonts w:ascii="Bookman Old Style" w:eastAsia="Bookman Old Style" w:hAnsi="Bookman Old Style" w:cs="Bookman Old Style"/>
          <w:bCs/>
          <w:sz w:val="24"/>
          <w:szCs w:val="24"/>
        </w:rPr>
        <w:t>Due to the</w:t>
      </w:r>
      <w:r w:rsidR="00AF03F9" w:rsidRPr="00AF03F9">
        <w:rPr>
          <w:rFonts w:ascii="Bookman Old Style" w:eastAsia="Bookman Old Style" w:hAnsi="Bookman Old Style" w:cs="Bookman Old Style"/>
          <w:bCs/>
          <w:sz w:val="24"/>
          <w:szCs w:val="24"/>
        </w:rPr>
        <w:t xml:space="preserve"> cost implication of putting up and taking down fencing on the </w:t>
      </w:r>
      <w:r w:rsidR="008E4FC4">
        <w:rPr>
          <w:rFonts w:ascii="Bookman Old Style" w:eastAsia="Bookman Old Style" w:hAnsi="Bookman Old Style" w:cs="Bookman Old Style"/>
          <w:bCs/>
          <w:sz w:val="24"/>
          <w:szCs w:val="24"/>
        </w:rPr>
        <w:t>W</w:t>
      </w:r>
      <w:r w:rsidR="00AF03F9" w:rsidRPr="00AF03F9">
        <w:rPr>
          <w:rFonts w:ascii="Bookman Old Style" w:eastAsia="Bookman Old Style" w:hAnsi="Bookman Old Style" w:cs="Bookman Old Style"/>
          <w:bCs/>
          <w:sz w:val="24"/>
          <w:szCs w:val="24"/>
        </w:rPr>
        <w:t xml:space="preserve">est end where cattle are grazed </w:t>
      </w:r>
      <w:r>
        <w:rPr>
          <w:rFonts w:ascii="Bookman Old Style" w:eastAsia="Bookman Old Style" w:hAnsi="Bookman Old Style" w:cs="Bookman Old Style"/>
          <w:bCs/>
          <w:sz w:val="24"/>
          <w:szCs w:val="24"/>
        </w:rPr>
        <w:t>from May to October, subject to the legal implications, removing only part of the fencing is being considered</w:t>
      </w:r>
      <w:r w:rsidR="00B94757">
        <w:rPr>
          <w:rFonts w:ascii="Bookman Old Style" w:eastAsia="Bookman Old Style" w:hAnsi="Bookman Old Style" w:cs="Bookman Old Style"/>
          <w:bCs/>
          <w:sz w:val="24"/>
          <w:szCs w:val="24"/>
        </w:rPr>
        <w:t xml:space="preserve"> as a cost effective measure</w:t>
      </w:r>
      <w:r>
        <w:rPr>
          <w:rFonts w:ascii="Bookman Old Style" w:eastAsia="Bookman Old Style" w:hAnsi="Bookman Old Style" w:cs="Bookman Old Style"/>
          <w:bCs/>
          <w:sz w:val="24"/>
          <w:szCs w:val="24"/>
        </w:rPr>
        <w:t>.</w:t>
      </w:r>
    </w:p>
    <w:p w14:paraId="210E4D91" w14:textId="77777777" w:rsidR="00B33ABE" w:rsidRPr="00B33ABE" w:rsidRDefault="00C67FC9" w:rsidP="00C67FC9">
      <w:pPr>
        <w:pStyle w:val="ListParagraph"/>
        <w:numPr>
          <w:ilvl w:val="0"/>
          <w:numId w:val="18"/>
        </w:numPr>
        <w:jc w:val="both"/>
        <w:rPr>
          <w:rFonts w:ascii="Bookman Old Style" w:eastAsia="Bookman Old Style" w:hAnsi="Bookman Old Style" w:cs="Bookman Old Style"/>
          <w:sz w:val="24"/>
          <w:szCs w:val="24"/>
        </w:rPr>
      </w:pPr>
      <w:r>
        <w:rPr>
          <w:rFonts w:ascii="Bookman Old Style" w:eastAsia="Bookman Old Style" w:hAnsi="Bookman Old Style" w:cs="Bookman Old Style"/>
          <w:bCs/>
          <w:sz w:val="24"/>
          <w:szCs w:val="24"/>
        </w:rPr>
        <w:t xml:space="preserve">The East Pond and Old School Pond are overgrown with the very invasive New Zealand Pond Weed </w:t>
      </w:r>
      <w:r>
        <w:rPr>
          <w:rFonts w:ascii="Bookman Old Style" w:hAnsi="Bookman Old Style"/>
          <w:sz w:val="24"/>
          <w:szCs w:val="24"/>
        </w:rPr>
        <w:t>and that the NNDC was intending to take extensive action to kill the weed.</w:t>
      </w:r>
      <w:r w:rsidR="00B33ABE">
        <w:rPr>
          <w:rFonts w:ascii="Bookman Old Style" w:hAnsi="Bookman Old Style"/>
          <w:sz w:val="24"/>
          <w:szCs w:val="24"/>
        </w:rPr>
        <w:t xml:space="preserve"> The likely procedure of achieving this was not known.    </w:t>
      </w:r>
    </w:p>
    <w:p w14:paraId="57043955" w14:textId="468691C0" w:rsidR="00C67FC9" w:rsidRPr="00C67FC9" w:rsidRDefault="00D642B1" w:rsidP="00C67FC9">
      <w:pPr>
        <w:pStyle w:val="ListParagraph"/>
        <w:numPr>
          <w:ilvl w:val="0"/>
          <w:numId w:val="18"/>
        </w:numPr>
        <w:jc w:val="both"/>
        <w:rPr>
          <w:rFonts w:ascii="Bookman Old Style" w:eastAsia="Bookman Old Style" w:hAnsi="Bookman Old Style" w:cs="Bookman Old Style"/>
          <w:sz w:val="24"/>
          <w:szCs w:val="24"/>
        </w:rPr>
      </w:pPr>
      <w:r>
        <w:rPr>
          <w:rFonts w:ascii="Bookman Old Style" w:hAnsi="Bookman Old Style"/>
          <w:sz w:val="24"/>
          <w:szCs w:val="24"/>
        </w:rPr>
        <w:t xml:space="preserve">As a means of introducing traffic calming measures </w:t>
      </w:r>
      <w:r w:rsidR="00B33ABE">
        <w:rPr>
          <w:rFonts w:ascii="Bookman Old Style" w:hAnsi="Bookman Old Style"/>
          <w:sz w:val="24"/>
          <w:szCs w:val="24"/>
        </w:rPr>
        <w:t xml:space="preserve">Annie </w:t>
      </w:r>
      <w:proofErr w:type="spellStart"/>
      <w:r w:rsidR="00B33ABE">
        <w:rPr>
          <w:rFonts w:ascii="Bookman Old Style" w:hAnsi="Bookman Old Style"/>
          <w:sz w:val="24"/>
          <w:szCs w:val="24"/>
        </w:rPr>
        <w:t>Gedge</w:t>
      </w:r>
      <w:proofErr w:type="spellEnd"/>
      <w:r w:rsidR="00B33ABE">
        <w:rPr>
          <w:rFonts w:ascii="Bookman Old Style" w:hAnsi="Bookman Old Style"/>
          <w:sz w:val="24"/>
          <w:szCs w:val="24"/>
        </w:rPr>
        <w:t xml:space="preserve">, the Ranger, is </w:t>
      </w:r>
      <w:r w:rsidR="007D40A4">
        <w:rPr>
          <w:rFonts w:ascii="Bookman Old Style" w:hAnsi="Bookman Old Style"/>
          <w:sz w:val="24"/>
          <w:szCs w:val="24"/>
        </w:rPr>
        <w:t xml:space="preserve">creating new </w:t>
      </w:r>
      <w:r>
        <w:rPr>
          <w:rFonts w:ascii="Bookman Old Style" w:hAnsi="Bookman Old Style"/>
          <w:sz w:val="24"/>
          <w:szCs w:val="24"/>
        </w:rPr>
        <w:t>signage</w:t>
      </w:r>
      <w:r w:rsidR="007D40A4">
        <w:rPr>
          <w:rFonts w:ascii="Bookman Old Style" w:hAnsi="Bookman Old Style"/>
          <w:sz w:val="24"/>
          <w:szCs w:val="24"/>
        </w:rPr>
        <w:t xml:space="preserve"> </w:t>
      </w:r>
      <w:r w:rsidR="00B94757">
        <w:rPr>
          <w:rFonts w:ascii="Bookman Old Style" w:hAnsi="Bookman Old Style"/>
          <w:sz w:val="24"/>
          <w:szCs w:val="24"/>
        </w:rPr>
        <w:t>identi</w:t>
      </w:r>
      <w:r w:rsidR="007D40A4">
        <w:rPr>
          <w:rFonts w:ascii="Bookman Old Style" w:hAnsi="Bookman Old Style"/>
          <w:sz w:val="24"/>
          <w:szCs w:val="24"/>
        </w:rPr>
        <w:t>fying</w:t>
      </w:r>
      <w:r w:rsidR="00B94757">
        <w:rPr>
          <w:rFonts w:ascii="Bookman Old Style" w:hAnsi="Bookman Old Style"/>
          <w:sz w:val="24"/>
          <w:szCs w:val="24"/>
        </w:rPr>
        <w:t xml:space="preserve"> the</w:t>
      </w:r>
      <w:r w:rsidR="007D40A4">
        <w:rPr>
          <w:rFonts w:ascii="Bookman Old Style" w:hAnsi="Bookman Old Style"/>
          <w:sz w:val="24"/>
          <w:szCs w:val="24"/>
        </w:rPr>
        <w:t xml:space="preserve"> conservation area</w:t>
      </w:r>
      <w:r w:rsidR="00B94757">
        <w:rPr>
          <w:rFonts w:ascii="Bookman Old Style" w:hAnsi="Bookman Old Style"/>
          <w:sz w:val="24"/>
          <w:szCs w:val="24"/>
        </w:rPr>
        <w:t>. The signs will include a warning notice to traffic of</w:t>
      </w:r>
      <w:r>
        <w:rPr>
          <w:rFonts w:ascii="Bookman Old Style" w:hAnsi="Bookman Old Style"/>
          <w:sz w:val="24"/>
          <w:szCs w:val="24"/>
        </w:rPr>
        <w:t xml:space="preserve"> </w:t>
      </w:r>
      <w:r w:rsidR="00B94757">
        <w:rPr>
          <w:rFonts w:ascii="Bookman Old Style" w:hAnsi="Bookman Old Style"/>
          <w:sz w:val="24"/>
          <w:szCs w:val="24"/>
        </w:rPr>
        <w:t xml:space="preserve">the seasonal </w:t>
      </w:r>
      <w:r w:rsidR="007D40A4">
        <w:rPr>
          <w:rFonts w:ascii="Bookman Old Style" w:hAnsi="Bookman Old Style"/>
          <w:sz w:val="24"/>
          <w:szCs w:val="24"/>
        </w:rPr>
        <w:t>g</w:t>
      </w:r>
      <w:r>
        <w:rPr>
          <w:rFonts w:ascii="Bookman Old Style" w:hAnsi="Bookman Old Style"/>
          <w:sz w:val="24"/>
          <w:szCs w:val="24"/>
        </w:rPr>
        <w:t>round nesting birds</w:t>
      </w:r>
      <w:r w:rsidR="007D40A4">
        <w:rPr>
          <w:rFonts w:ascii="Bookman Old Style" w:hAnsi="Bookman Old Style"/>
          <w:sz w:val="24"/>
          <w:szCs w:val="24"/>
        </w:rPr>
        <w:t xml:space="preserve"> and movement of toads.</w:t>
      </w:r>
      <w:r w:rsidR="00B33ABE">
        <w:rPr>
          <w:rFonts w:ascii="Bookman Old Style" w:hAnsi="Bookman Old Style"/>
          <w:sz w:val="24"/>
          <w:szCs w:val="24"/>
        </w:rPr>
        <w:t xml:space="preserve">  </w:t>
      </w:r>
      <w:r>
        <w:rPr>
          <w:rFonts w:ascii="Bookman Old Style" w:hAnsi="Bookman Old Style"/>
          <w:sz w:val="24"/>
          <w:szCs w:val="24"/>
        </w:rPr>
        <w:t>The signs, similar to the existing</w:t>
      </w:r>
      <w:r w:rsidR="00B94757">
        <w:rPr>
          <w:rFonts w:ascii="Bookman Old Style" w:hAnsi="Bookman Old Style"/>
          <w:sz w:val="24"/>
          <w:szCs w:val="24"/>
        </w:rPr>
        <w:t xml:space="preserve"> design</w:t>
      </w:r>
      <w:r>
        <w:rPr>
          <w:rFonts w:ascii="Bookman Old Style" w:hAnsi="Bookman Old Style"/>
          <w:sz w:val="24"/>
          <w:szCs w:val="24"/>
        </w:rPr>
        <w:t xml:space="preserve">, </w:t>
      </w:r>
      <w:r w:rsidR="00B33ABE">
        <w:rPr>
          <w:rFonts w:ascii="Bookman Old Style" w:hAnsi="Bookman Old Style"/>
          <w:sz w:val="24"/>
          <w:szCs w:val="24"/>
        </w:rPr>
        <w:t>would be situated at each entrance to the Common</w:t>
      </w:r>
      <w:r w:rsidR="00B94757">
        <w:rPr>
          <w:rFonts w:ascii="Bookman Old Style" w:hAnsi="Bookman Old Style"/>
          <w:sz w:val="24"/>
          <w:szCs w:val="24"/>
        </w:rPr>
        <w:t>.</w:t>
      </w:r>
      <w:r w:rsidR="00B33ABE">
        <w:rPr>
          <w:rFonts w:ascii="Bookman Old Style" w:hAnsi="Bookman Old Style"/>
          <w:sz w:val="24"/>
          <w:szCs w:val="24"/>
        </w:rPr>
        <w:t xml:space="preserve">            </w:t>
      </w:r>
    </w:p>
    <w:p w14:paraId="751389BB" w14:textId="77777777" w:rsidR="00EE564D" w:rsidRDefault="00EE564D" w:rsidP="00214E99">
      <w:pPr>
        <w:jc w:val="both"/>
        <w:rPr>
          <w:rFonts w:ascii="Bookman Old Style" w:hAnsi="Bookman Old Style"/>
          <w:sz w:val="24"/>
          <w:szCs w:val="24"/>
        </w:rPr>
      </w:pPr>
    </w:p>
    <w:p w14:paraId="661F741D" w14:textId="3238A050" w:rsidR="00371DF9" w:rsidRDefault="007113BC" w:rsidP="007113BC">
      <w:pPr>
        <w:jc w:val="both"/>
        <w:rPr>
          <w:rFonts w:ascii="Bookman Old Style" w:hAnsi="Bookman Old Style"/>
          <w:b/>
          <w:sz w:val="24"/>
          <w:szCs w:val="24"/>
        </w:rPr>
      </w:pPr>
      <w:r>
        <w:rPr>
          <w:rFonts w:ascii="Bookman Old Style" w:hAnsi="Bookman Old Style"/>
          <w:b/>
          <w:sz w:val="24"/>
          <w:szCs w:val="24"/>
        </w:rPr>
        <w:t>8</w:t>
      </w:r>
      <w:r w:rsidR="002F7F55">
        <w:rPr>
          <w:rFonts w:ascii="Bookman Old Style" w:hAnsi="Bookman Old Style"/>
          <w:b/>
          <w:sz w:val="24"/>
          <w:szCs w:val="24"/>
        </w:rPr>
        <w:t xml:space="preserve">.  </w:t>
      </w:r>
      <w:r w:rsidR="00371DF9">
        <w:rPr>
          <w:rFonts w:ascii="Bookman Old Style" w:hAnsi="Bookman Old Style"/>
          <w:b/>
          <w:sz w:val="24"/>
          <w:szCs w:val="24"/>
        </w:rPr>
        <w:tab/>
      </w:r>
      <w:r>
        <w:rPr>
          <w:rFonts w:ascii="Bookman Old Style" w:hAnsi="Bookman Old Style"/>
          <w:b/>
          <w:sz w:val="24"/>
          <w:szCs w:val="24"/>
        </w:rPr>
        <w:t>Thwaite Common Notice Board:</w:t>
      </w:r>
    </w:p>
    <w:p w14:paraId="7CB476A5" w14:textId="176E0FE1" w:rsidR="007113BC" w:rsidRPr="008E4FC4" w:rsidRDefault="001D3A88" w:rsidP="001D3A88">
      <w:pPr>
        <w:ind w:left="720"/>
        <w:jc w:val="both"/>
        <w:rPr>
          <w:rFonts w:ascii="Bookman Old Style" w:hAnsi="Bookman Old Style"/>
          <w:color w:val="1F4E79" w:themeColor="accent1" w:themeShade="80"/>
          <w:sz w:val="24"/>
          <w:szCs w:val="24"/>
        </w:rPr>
      </w:pPr>
      <w:r>
        <w:rPr>
          <w:rFonts w:ascii="Bookman Old Style" w:hAnsi="Bookman Old Style"/>
          <w:sz w:val="24"/>
          <w:szCs w:val="24"/>
        </w:rPr>
        <w:t xml:space="preserve">The Chairman of the Friends of Thwaite Common advised that the notice board could no </w:t>
      </w:r>
      <w:r w:rsidR="00E50468">
        <w:rPr>
          <w:rFonts w:ascii="Bookman Old Style" w:hAnsi="Bookman Old Style"/>
          <w:sz w:val="24"/>
          <w:szCs w:val="24"/>
        </w:rPr>
        <w:t>longer accommodate literature of</w:t>
      </w:r>
      <w:r>
        <w:rPr>
          <w:rFonts w:ascii="Bookman Old Style" w:hAnsi="Bookman Old Style"/>
          <w:sz w:val="24"/>
          <w:szCs w:val="24"/>
        </w:rPr>
        <w:t xml:space="preserve"> the Common and the Parish Council notices due to a greater proactivity by the Parish.</w:t>
      </w:r>
      <w:r w:rsidR="00A7097F">
        <w:rPr>
          <w:rFonts w:ascii="Bookman Old Style" w:hAnsi="Bookman Old Style"/>
          <w:sz w:val="24"/>
          <w:szCs w:val="24"/>
        </w:rPr>
        <w:t xml:space="preserve">  He suggested that another </w:t>
      </w:r>
      <w:r w:rsidR="008E4FC4">
        <w:rPr>
          <w:rFonts w:ascii="Bookman Old Style" w:hAnsi="Bookman Old Style"/>
          <w:sz w:val="24"/>
          <w:szCs w:val="24"/>
        </w:rPr>
        <w:t>n</w:t>
      </w:r>
      <w:r w:rsidR="00A7097F">
        <w:rPr>
          <w:rFonts w:ascii="Bookman Old Style" w:hAnsi="Bookman Old Style"/>
          <w:sz w:val="24"/>
          <w:szCs w:val="24"/>
        </w:rPr>
        <w:t xml:space="preserve">otice </w:t>
      </w:r>
      <w:r w:rsidR="008E4FC4">
        <w:rPr>
          <w:rFonts w:ascii="Bookman Old Style" w:hAnsi="Bookman Old Style"/>
          <w:sz w:val="24"/>
          <w:szCs w:val="24"/>
        </w:rPr>
        <w:t>b</w:t>
      </w:r>
      <w:r w:rsidR="00E50468">
        <w:rPr>
          <w:rFonts w:ascii="Bookman Old Style" w:hAnsi="Bookman Old Style"/>
          <w:sz w:val="24"/>
          <w:szCs w:val="24"/>
        </w:rPr>
        <w:t>oard be created on the reverse of the existing board</w:t>
      </w:r>
      <w:r w:rsidR="003E41D5">
        <w:rPr>
          <w:rFonts w:ascii="Bookman Old Style" w:hAnsi="Bookman Old Style"/>
          <w:sz w:val="24"/>
          <w:szCs w:val="24"/>
        </w:rPr>
        <w:t xml:space="preserve"> to house the Thwaite Common notices</w:t>
      </w:r>
      <w:r w:rsidR="00E50468">
        <w:rPr>
          <w:rFonts w:ascii="Bookman Old Style" w:hAnsi="Bookman Old Style"/>
          <w:sz w:val="24"/>
          <w:szCs w:val="24"/>
        </w:rPr>
        <w:t xml:space="preserve">.  Councillors agreed </w:t>
      </w:r>
      <w:r w:rsidR="00B94757">
        <w:rPr>
          <w:rFonts w:ascii="Bookman Old Style" w:hAnsi="Bookman Old Style"/>
          <w:sz w:val="24"/>
          <w:szCs w:val="24"/>
        </w:rPr>
        <w:t xml:space="preserve">this </w:t>
      </w:r>
      <w:r w:rsidR="00E50468">
        <w:rPr>
          <w:rFonts w:ascii="Bookman Old Style" w:hAnsi="Bookman Old Style"/>
          <w:sz w:val="24"/>
          <w:szCs w:val="24"/>
        </w:rPr>
        <w:t xml:space="preserve">and it was suggested </w:t>
      </w:r>
      <w:r w:rsidR="00A7097F">
        <w:rPr>
          <w:rFonts w:ascii="Bookman Old Style" w:hAnsi="Bookman Old Style"/>
          <w:sz w:val="24"/>
          <w:szCs w:val="24"/>
        </w:rPr>
        <w:t>that the approach to the Board</w:t>
      </w:r>
      <w:r w:rsidR="004418C4">
        <w:rPr>
          <w:rFonts w:ascii="Bookman Old Style" w:hAnsi="Bookman Old Style"/>
          <w:sz w:val="24"/>
          <w:szCs w:val="24"/>
        </w:rPr>
        <w:t xml:space="preserve"> be improved making it more readily accessible to </w:t>
      </w:r>
      <w:r w:rsidR="008A4EA5">
        <w:rPr>
          <w:rFonts w:ascii="Bookman Old Style" w:hAnsi="Bookman Old Style"/>
          <w:sz w:val="24"/>
          <w:szCs w:val="24"/>
        </w:rPr>
        <w:t>ever</w:t>
      </w:r>
      <w:r w:rsidR="004418C4">
        <w:rPr>
          <w:rFonts w:ascii="Bookman Old Style" w:hAnsi="Bookman Old Style"/>
          <w:sz w:val="24"/>
          <w:szCs w:val="24"/>
        </w:rPr>
        <w:t xml:space="preserve">yone wishing to view </w:t>
      </w:r>
      <w:r w:rsidR="00A7097F">
        <w:rPr>
          <w:rFonts w:ascii="Bookman Old Style" w:hAnsi="Bookman Old Style"/>
          <w:sz w:val="24"/>
          <w:szCs w:val="24"/>
        </w:rPr>
        <w:t>it</w:t>
      </w:r>
      <w:r w:rsidR="004418C4">
        <w:rPr>
          <w:rFonts w:ascii="Bookman Old Style" w:hAnsi="Bookman Old Style"/>
          <w:sz w:val="24"/>
          <w:szCs w:val="24"/>
        </w:rPr>
        <w:t>.</w:t>
      </w:r>
      <w:r w:rsidR="006240BA">
        <w:rPr>
          <w:rFonts w:ascii="Bookman Old Style" w:hAnsi="Bookman Old Style"/>
          <w:sz w:val="24"/>
          <w:szCs w:val="24"/>
        </w:rPr>
        <w:t xml:space="preserve"> </w:t>
      </w:r>
      <w:r w:rsidR="006240BA" w:rsidRPr="008E4FC4">
        <w:rPr>
          <w:rFonts w:ascii="Bookman Old Style" w:hAnsi="Bookman Old Style"/>
          <w:color w:val="1F4E79" w:themeColor="accent1" w:themeShade="80"/>
          <w:sz w:val="24"/>
          <w:szCs w:val="24"/>
        </w:rPr>
        <w:t>The Friends of TC will fund the extra cost to display their notices.</w:t>
      </w:r>
    </w:p>
    <w:p w14:paraId="13F7D603" w14:textId="77777777" w:rsidR="001D3A88" w:rsidRPr="007113BC" w:rsidRDefault="001D3A88" w:rsidP="001D3A88">
      <w:pPr>
        <w:ind w:left="720"/>
        <w:jc w:val="both"/>
        <w:rPr>
          <w:rFonts w:ascii="Bookman Old Style" w:hAnsi="Bookman Old Style"/>
          <w:sz w:val="24"/>
          <w:szCs w:val="24"/>
        </w:rPr>
      </w:pPr>
    </w:p>
    <w:p w14:paraId="3FD91BA9" w14:textId="77B48ED4" w:rsidR="00E14317" w:rsidRDefault="00502F61" w:rsidP="00371DF9">
      <w:pPr>
        <w:jc w:val="both"/>
        <w:rPr>
          <w:rFonts w:ascii="Bookman Old Style" w:hAnsi="Bookman Old Style"/>
          <w:b/>
          <w:sz w:val="24"/>
          <w:szCs w:val="24"/>
        </w:rPr>
      </w:pPr>
      <w:r>
        <w:rPr>
          <w:rFonts w:ascii="Bookman Old Style" w:hAnsi="Bookman Old Style"/>
          <w:b/>
          <w:sz w:val="24"/>
          <w:szCs w:val="24"/>
        </w:rPr>
        <w:t>9</w:t>
      </w:r>
      <w:r w:rsidR="00371DF9">
        <w:rPr>
          <w:rFonts w:ascii="Bookman Old Style" w:hAnsi="Bookman Old Style"/>
          <w:b/>
          <w:sz w:val="24"/>
          <w:szCs w:val="24"/>
        </w:rPr>
        <w:t>.</w:t>
      </w:r>
      <w:r w:rsidR="00371DF9">
        <w:rPr>
          <w:rFonts w:ascii="Bookman Old Style" w:hAnsi="Bookman Old Style"/>
          <w:b/>
          <w:sz w:val="24"/>
          <w:szCs w:val="24"/>
        </w:rPr>
        <w:tab/>
      </w:r>
      <w:r>
        <w:rPr>
          <w:rFonts w:ascii="Bookman Old Style" w:hAnsi="Bookman Old Style"/>
          <w:b/>
          <w:sz w:val="24"/>
          <w:szCs w:val="24"/>
        </w:rPr>
        <w:t>Highway Ranger Visit</w:t>
      </w:r>
      <w:r w:rsidR="00594FCA">
        <w:rPr>
          <w:rFonts w:ascii="Bookman Old Style" w:hAnsi="Bookman Old Style"/>
          <w:b/>
          <w:sz w:val="24"/>
          <w:szCs w:val="24"/>
        </w:rPr>
        <w:t>:</w:t>
      </w:r>
    </w:p>
    <w:p w14:paraId="2837FCB8" w14:textId="51AC82D1" w:rsidR="00DF6833" w:rsidRPr="006F4081" w:rsidRDefault="00502F61" w:rsidP="00502F61">
      <w:pPr>
        <w:ind w:left="720"/>
        <w:jc w:val="both"/>
        <w:rPr>
          <w:rFonts w:ascii="Bookman Old Style" w:hAnsi="Bookman Old Style"/>
          <w:b/>
          <w:color w:val="1F4E79" w:themeColor="accent1" w:themeShade="80"/>
          <w:sz w:val="24"/>
          <w:szCs w:val="24"/>
        </w:rPr>
      </w:pPr>
      <w:r>
        <w:rPr>
          <w:rFonts w:ascii="Bookman Old Style" w:hAnsi="Bookman Old Style"/>
          <w:sz w:val="24"/>
          <w:szCs w:val="24"/>
        </w:rPr>
        <w:t xml:space="preserve">Various improvement works </w:t>
      </w:r>
      <w:r w:rsidR="006F4081">
        <w:rPr>
          <w:rFonts w:ascii="Bookman Old Style" w:hAnsi="Bookman Old Style"/>
          <w:sz w:val="24"/>
          <w:szCs w:val="24"/>
        </w:rPr>
        <w:t xml:space="preserve">were outlined </w:t>
      </w:r>
      <w:r>
        <w:rPr>
          <w:rFonts w:ascii="Bookman Old Style" w:hAnsi="Bookman Old Style"/>
          <w:sz w:val="24"/>
          <w:szCs w:val="24"/>
        </w:rPr>
        <w:t>in preparation for the Highway Ranger</w:t>
      </w:r>
      <w:r w:rsidR="006F4081">
        <w:rPr>
          <w:rFonts w:ascii="Bookman Old Style" w:hAnsi="Bookman Old Style"/>
          <w:sz w:val="24"/>
          <w:szCs w:val="24"/>
        </w:rPr>
        <w:t xml:space="preserve"> visit.  </w:t>
      </w:r>
      <w:r w:rsidR="006F4081" w:rsidRPr="006F4081">
        <w:rPr>
          <w:rFonts w:ascii="Bookman Old Style" w:hAnsi="Bookman Old Style"/>
          <w:b/>
          <w:color w:val="1F4E79" w:themeColor="accent1" w:themeShade="80"/>
          <w:sz w:val="24"/>
          <w:szCs w:val="24"/>
        </w:rPr>
        <w:t xml:space="preserve">The Clerk to compose a response email to Meryl </w:t>
      </w:r>
      <w:proofErr w:type="spellStart"/>
      <w:r w:rsidR="006F4081" w:rsidRPr="006F4081">
        <w:rPr>
          <w:rFonts w:ascii="Bookman Old Style" w:hAnsi="Bookman Old Style"/>
          <w:b/>
          <w:color w:val="1F4E79" w:themeColor="accent1" w:themeShade="80"/>
          <w:sz w:val="24"/>
          <w:szCs w:val="24"/>
        </w:rPr>
        <w:t>Sherry</w:t>
      </w:r>
      <w:proofErr w:type="gramStart"/>
      <w:r w:rsidR="006F4081" w:rsidRPr="006F4081">
        <w:rPr>
          <w:rFonts w:ascii="Bookman Old Style" w:hAnsi="Bookman Old Style"/>
          <w:b/>
          <w:color w:val="1F4E79" w:themeColor="accent1" w:themeShade="80"/>
          <w:sz w:val="24"/>
          <w:szCs w:val="24"/>
        </w:rPr>
        <w:t>,</w:t>
      </w:r>
      <w:r w:rsidR="00277894">
        <w:rPr>
          <w:rFonts w:ascii="Bookman Old Style" w:hAnsi="Bookman Old Style"/>
          <w:b/>
          <w:color w:val="1F4E79" w:themeColor="accent1" w:themeShade="80"/>
          <w:sz w:val="24"/>
          <w:szCs w:val="24"/>
        </w:rPr>
        <w:t>of</w:t>
      </w:r>
      <w:proofErr w:type="spellEnd"/>
      <w:proofErr w:type="gramEnd"/>
      <w:r w:rsidR="00277894">
        <w:rPr>
          <w:rFonts w:ascii="Bookman Old Style" w:hAnsi="Bookman Old Style"/>
          <w:b/>
          <w:color w:val="1F4E79" w:themeColor="accent1" w:themeShade="80"/>
          <w:sz w:val="24"/>
          <w:szCs w:val="24"/>
        </w:rPr>
        <w:t xml:space="preserve"> the </w:t>
      </w:r>
      <w:r w:rsidR="004C3CEE">
        <w:rPr>
          <w:rFonts w:ascii="Bookman Old Style" w:hAnsi="Bookman Old Style"/>
          <w:b/>
          <w:color w:val="1F4E79" w:themeColor="accent1" w:themeShade="80"/>
          <w:sz w:val="24"/>
          <w:szCs w:val="24"/>
        </w:rPr>
        <w:t>Highways Department. See email attachment.</w:t>
      </w:r>
    </w:p>
    <w:p w14:paraId="728BC81D" w14:textId="77777777" w:rsidR="0061055B" w:rsidRPr="002E39C1" w:rsidRDefault="0061055B" w:rsidP="002E39C1">
      <w:pPr>
        <w:ind w:left="720"/>
        <w:jc w:val="both"/>
        <w:rPr>
          <w:rFonts w:ascii="Bookman Old Style" w:eastAsia="Bookman Old Style" w:hAnsi="Bookman Old Style" w:cs="Bookman Old Style"/>
          <w:bCs/>
          <w:sz w:val="24"/>
          <w:szCs w:val="24"/>
        </w:rPr>
      </w:pPr>
    </w:p>
    <w:p w14:paraId="49C5175B" w14:textId="77777777" w:rsidR="00F56DA0" w:rsidRDefault="003A6923" w:rsidP="003A6923">
      <w:pPr>
        <w:ind w:left="720" w:hanging="720"/>
        <w:jc w:val="both"/>
        <w:rPr>
          <w:rFonts w:ascii="Bookman Old Style" w:hAnsi="Bookman Old Style"/>
          <w:b/>
          <w:sz w:val="24"/>
          <w:szCs w:val="24"/>
        </w:rPr>
      </w:pPr>
      <w:r>
        <w:rPr>
          <w:rFonts w:ascii="Bookman Old Style" w:eastAsia="Bookman Old Style" w:hAnsi="Bookman Old Style" w:cs="Bookman Old Style"/>
          <w:b/>
          <w:bCs/>
          <w:sz w:val="24"/>
          <w:szCs w:val="24"/>
        </w:rPr>
        <w:t>10</w:t>
      </w:r>
      <w:r w:rsidR="00D31C17" w:rsidRPr="5A3CBA88">
        <w:rPr>
          <w:rFonts w:ascii="Bookman Old Style" w:eastAsia="Bookman Old Style" w:hAnsi="Bookman Old Style" w:cs="Bookman Old Style"/>
          <w:b/>
          <w:bCs/>
          <w:sz w:val="24"/>
          <w:szCs w:val="24"/>
        </w:rPr>
        <w:t>.</w:t>
      </w:r>
      <w:r w:rsidR="00D31C17">
        <w:rPr>
          <w:rFonts w:ascii="Bookman Old Style" w:hAnsi="Bookman Old Style"/>
          <w:b/>
          <w:sz w:val="24"/>
          <w:szCs w:val="24"/>
        </w:rPr>
        <w:tab/>
      </w:r>
      <w:r w:rsidR="00F56DA0">
        <w:rPr>
          <w:rFonts w:ascii="Bookman Old Style" w:hAnsi="Bookman Old Style"/>
          <w:b/>
          <w:sz w:val="24"/>
          <w:szCs w:val="24"/>
        </w:rPr>
        <w:t>Co-option of Parish Councillor</w:t>
      </w:r>
    </w:p>
    <w:p w14:paraId="3E1749EF" w14:textId="5453986E" w:rsidR="006802E2" w:rsidRPr="00F56DA0" w:rsidRDefault="00F56DA0" w:rsidP="003A6923">
      <w:pPr>
        <w:ind w:left="720" w:hanging="720"/>
        <w:jc w:val="both"/>
        <w:rPr>
          <w:rFonts w:ascii="Bookman Old Style" w:hAnsi="Bookman Old Style"/>
          <w:sz w:val="24"/>
          <w:szCs w:val="24"/>
        </w:rPr>
      </w:pPr>
      <w:r>
        <w:rPr>
          <w:rFonts w:ascii="Bookman Old Style" w:eastAsia="Bookman Old Style" w:hAnsi="Bookman Old Style" w:cs="Bookman Old Style"/>
          <w:bCs/>
          <w:sz w:val="24"/>
          <w:szCs w:val="24"/>
        </w:rPr>
        <w:tab/>
        <w:t xml:space="preserve">Sheila </w:t>
      </w:r>
      <w:proofErr w:type="spellStart"/>
      <w:r>
        <w:rPr>
          <w:rFonts w:ascii="Bookman Old Style" w:eastAsia="Bookman Old Style" w:hAnsi="Bookman Old Style" w:cs="Bookman Old Style"/>
          <w:bCs/>
          <w:sz w:val="24"/>
          <w:szCs w:val="24"/>
        </w:rPr>
        <w:t>Goodley</w:t>
      </w:r>
      <w:proofErr w:type="spellEnd"/>
      <w:r>
        <w:rPr>
          <w:rFonts w:ascii="Bookman Old Style" w:eastAsia="Bookman Old Style" w:hAnsi="Bookman Old Style" w:cs="Bookman Old Style"/>
          <w:bCs/>
          <w:sz w:val="24"/>
          <w:szCs w:val="24"/>
        </w:rPr>
        <w:t xml:space="preserve">, a long standing parishioner of the Parish had expressed an interest in joining the Parish Council as a Councillor. She gave a brief </w:t>
      </w:r>
      <w:r>
        <w:rPr>
          <w:rFonts w:ascii="Bookman Old Style" w:eastAsia="Bookman Old Style" w:hAnsi="Bookman Old Style" w:cs="Bookman Old Style"/>
          <w:bCs/>
          <w:sz w:val="24"/>
          <w:szCs w:val="24"/>
        </w:rPr>
        <w:lastRenderedPageBreak/>
        <w:t xml:space="preserve">introduction explaining her connections to the Parish and </w:t>
      </w:r>
      <w:r>
        <w:rPr>
          <w:rFonts w:ascii="Bookman Old Style" w:hAnsi="Bookman Old Style"/>
          <w:sz w:val="24"/>
          <w:szCs w:val="24"/>
        </w:rPr>
        <w:t>expressing her reasons for wanting to join.</w:t>
      </w:r>
      <w:r w:rsidR="006802E2">
        <w:rPr>
          <w:rFonts w:ascii="Bookman Old Style" w:hAnsi="Bookman Old Style"/>
          <w:sz w:val="24"/>
          <w:szCs w:val="24"/>
        </w:rPr>
        <w:t xml:space="preserve"> In private consultation, once the public had left the meeting, Councillors unanimously agreed to appoint Sheila Goodly as Councillor for the Parish</w:t>
      </w:r>
      <w:r w:rsidR="00AD3EBF">
        <w:rPr>
          <w:rFonts w:ascii="Bookman Old Style" w:hAnsi="Bookman Old Style"/>
          <w:sz w:val="24"/>
          <w:szCs w:val="24"/>
        </w:rPr>
        <w:t>.</w:t>
      </w:r>
    </w:p>
    <w:p w14:paraId="412C11AB" w14:textId="77777777" w:rsidR="003A6923" w:rsidRDefault="003A6923" w:rsidP="003A6923">
      <w:pPr>
        <w:ind w:left="720" w:hanging="720"/>
        <w:jc w:val="both"/>
        <w:rPr>
          <w:rFonts w:ascii="Bookman Old Style" w:hAnsi="Bookman Old Style"/>
          <w:sz w:val="24"/>
          <w:szCs w:val="24"/>
        </w:rPr>
      </w:pPr>
    </w:p>
    <w:p w14:paraId="4DD9ECDE" w14:textId="77777777" w:rsidR="00B94757" w:rsidRDefault="00B94757" w:rsidP="00277894">
      <w:pPr>
        <w:ind w:left="720" w:hanging="720"/>
        <w:jc w:val="both"/>
        <w:rPr>
          <w:rFonts w:ascii="Bookman Old Style" w:hAnsi="Bookman Old Style"/>
          <w:b/>
          <w:sz w:val="24"/>
          <w:szCs w:val="24"/>
        </w:rPr>
      </w:pPr>
    </w:p>
    <w:p w14:paraId="5FB9F29B" w14:textId="64FE9BEB" w:rsidR="00DF6833" w:rsidRDefault="003A6923" w:rsidP="00277894">
      <w:pPr>
        <w:ind w:left="720" w:hanging="720"/>
        <w:jc w:val="both"/>
        <w:rPr>
          <w:rFonts w:ascii="Bookman Old Style" w:hAnsi="Bookman Old Style"/>
          <w:b/>
          <w:sz w:val="24"/>
          <w:szCs w:val="24"/>
        </w:rPr>
      </w:pPr>
      <w:r>
        <w:rPr>
          <w:rFonts w:ascii="Bookman Old Style" w:hAnsi="Bookman Old Style"/>
          <w:b/>
          <w:sz w:val="24"/>
          <w:szCs w:val="24"/>
        </w:rPr>
        <w:t>11.</w:t>
      </w:r>
      <w:r>
        <w:rPr>
          <w:rFonts w:ascii="Bookman Old Style" w:hAnsi="Bookman Old Style"/>
          <w:b/>
          <w:sz w:val="24"/>
          <w:szCs w:val="24"/>
        </w:rPr>
        <w:tab/>
      </w:r>
      <w:r w:rsidR="00277894">
        <w:rPr>
          <w:rFonts w:ascii="Bookman Old Style" w:hAnsi="Bookman Old Style"/>
          <w:b/>
          <w:sz w:val="24"/>
          <w:szCs w:val="24"/>
        </w:rPr>
        <w:t>Public Participation</w:t>
      </w:r>
      <w:r w:rsidR="00933E5F">
        <w:rPr>
          <w:rFonts w:ascii="Bookman Old Style" w:hAnsi="Bookman Old Style"/>
          <w:b/>
          <w:sz w:val="24"/>
          <w:szCs w:val="24"/>
        </w:rPr>
        <w:t>:</w:t>
      </w:r>
    </w:p>
    <w:p w14:paraId="397BFF51" w14:textId="26C8D506" w:rsidR="00933E5F" w:rsidRPr="00B94757" w:rsidRDefault="00933E5F" w:rsidP="00277894">
      <w:pPr>
        <w:ind w:left="720" w:hanging="720"/>
        <w:jc w:val="both"/>
        <w:rPr>
          <w:rFonts w:ascii="Bookman Old Style" w:hAnsi="Bookman Old Style"/>
          <w:b/>
          <w:color w:val="1F4E79" w:themeColor="accent1" w:themeShade="80"/>
          <w:sz w:val="24"/>
          <w:szCs w:val="24"/>
        </w:rPr>
      </w:pPr>
      <w:r>
        <w:rPr>
          <w:rFonts w:ascii="Bookman Old Style" w:hAnsi="Bookman Old Style"/>
          <w:b/>
          <w:sz w:val="24"/>
          <w:szCs w:val="24"/>
        </w:rPr>
        <w:tab/>
      </w:r>
      <w:r>
        <w:rPr>
          <w:rFonts w:ascii="Bookman Old Style" w:hAnsi="Bookman Old Style"/>
          <w:sz w:val="24"/>
          <w:szCs w:val="24"/>
        </w:rPr>
        <w:t xml:space="preserve">Members of the public gave their response to the </w:t>
      </w:r>
      <w:r w:rsidR="00D70046">
        <w:rPr>
          <w:rFonts w:ascii="Bookman Old Style" w:hAnsi="Bookman Old Style"/>
          <w:sz w:val="24"/>
          <w:szCs w:val="24"/>
        </w:rPr>
        <w:t>‘</w:t>
      </w:r>
      <w:proofErr w:type="spellStart"/>
      <w:r>
        <w:rPr>
          <w:rFonts w:ascii="Bookman Old Style" w:hAnsi="Bookman Old Style"/>
          <w:sz w:val="24"/>
          <w:szCs w:val="24"/>
        </w:rPr>
        <w:t>TCAGroup</w:t>
      </w:r>
      <w:proofErr w:type="spellEnd"/>
      <w:r w:rsidR="00D70046">
        <w:rPr>
          <w:rFonts w:ascii="Bookman Old Style" w:hAnsi="Bookman Old Style"/>
          <w:sz w:val="24"/>
          <w:szCs w:val="24"/>
        </w:rPr>
        <w:t>’</w:t>
      </w:r>
      <w:r>
        <w:rPr>
          <w:rFonts w:ascii="Bookman Old Style" w:hAnsi="Bookman Old Style"/>
          <w:sz w:val="24"/>
          <w:szCs w:val="24"/>
        </w:rPr>
        <w:t xml:space="preserve"> meeting outcome. They were concerned to learn that the East Pond and Old School Pond was overgrown with the </w:t>
      </w:r>
      <w:r w:rsidR="00B94757">
        <w:rPr>
          <w:rFonts w:ascii="Bookman Old Style" w:hAnsi="Bookman Old Style"/>
          <w:sz w:val="24"/>
          <w:szCs w:val="24"/>
        </w:rPr>
        <w:t xml:space="preserve">virulent </w:t>
      </w:r>
      <w:r>
        <w:rPr>
          <w:rFonts w:ascii="Bookman Old Style" w:hAnsi="Bookman Old Style"/>
          <w:sz w:val="24"/>
          <w:szCs w:val="24"/>
        </w:rPr>
        <w:t xml:space="preserve">New Zealand pond weed and that the NNDC was intending to take extensive action to kill the weed. </w:t>
      </w:r>
      <w:r w:rsidR="00BA596D">
        <w:rPr>
          <w:rFonts w:ascii="Bookman Old Style" w:hAnsi="Bookman Old Style"/>
          <w:sz w:val="24"/>
          <w:szCs w:val="24"/>
        </w:rPr>
        <w:t>They expressed</w:t>
      </w:r>
      <w:r w:rsidR="00D70046">
        <w:rPr>
          <w:rFonts w:ascii="Bookman Old Style" w:hAnsi="Bookman Old Style"/>
          <w:sz w:val="24"/>
          <w:szCs w:val="24"/>
        </w:rPr>
        <w:t xml:space="preserve"> serious concern at this potential action because signifi</w:t>
      </w:r>
      <w:r w:rsidR="00BA596D">
        <w:rPr>
          <w:rFonts w:ascii="Bookman Old Style" w:hAnsi="Bookman Old Style"/>
          <w:sz w:val="24"/>
          <w:szCs w:val="24"/>
        </w:rPr>
        <w:t xml:space="preserve">cant wildlife like frogs and newts inhabited the pond. </w:t>
      </w:r>
      <w:r w:rsidR="00D70046">
        <w:rPr>
          <w:rFonts w:ascii="Bookman Old Style" w:hAnsi="Bookman Old Style"/>
          <w:sz w:val="24"/>
          <w:szCs w:val="24"/>
        </w:rPr>
        <w:t xml:space="preserve"> </w:t>
      </w:r>
      <w:r w:rsidR="00B94757">
        <w:rPr>
          <w:rFonts w:ascii="Bookman Old Style" w:hAnsi="Bookman Old Style"/>
          <w:b/>
          <w:color w:val="1F4E79" w:themeColor="accent1" w:themeShade="80"/>
          <w:sz w:val="24"/>
          <w:szCs w:val="24"/>
        </w:rPr>
        <w:t>The Cha</w:t>
      </w:r>
      <w:r w:rsidR="00BA596D">
        <w:rPr>
          <w:rFonts w:ascii="Bookman Old Style" w:hAnsi="Bookman Old Style"/>
          <w:b/>
          <w:color w:val="1F4E79" w:themeColor="accent1" w:themeShade="80"/>
          <w:sz w:val="24"/>
          <w:szCs w:val="24"/>
        </w:rPr>
        <w:t>irman to contact the Ranger to establish their method of treating the weed and protecting the pond wildlife.</w:t>
      </w:r>
    </w:p>
    <w:p w14:paraId="0009ABEB" w14:textId="77777777" w:rsidR="003A6923" w:rsidRDefault="003A6923" w:rsidP="003A6923">
      <w:pPr>
        <w:ind w:left="720" w:hanging="720"/>
        <w:jc w:val="both"/>
        <w:rPr>
          <w:rFonts w:ascii="Bookman Old Style" w:hAnsi="Bookman Old Style"/>
          <w:b/>
          <w:sz w:val="24"/>
          <w:szCs w:val="24"/>
        </w:rPr>
      </w:pPr>
    </w:p>
    <w:p w14:paraId="2037D6EC" w14:textId="7FF7B706" w:rsidR="00DB6220" w:rsidRDefault="003A6923" w:rsidP="00D70046">
      <w:pPr>
        <w:ind w:left="720" w:hanging="720"/>
        <w:jc w:val="both"/>
        <w:rPr>
          <w:rFonts w:ascii="Bookman Old Style" w:hAnsi="Bookman Old Style"/>
          <w:b/>
          <w:sz w:val="24"/>
          <w:szCs w:val="24"/>
        </w:rPr>
      </w:pPr>
      <w:r>
        <w:rPr>
          <w:rFonts w:ascii="Bookman Old Style" w:hAnsi="Bookman Old Style"/>
          <w:b/>
          <w:sz w:val="24"/>
          <w:szCs w:val="24"/>
        </w:rPr>
        <w:t>12.</w:t>
      </w:r>
      <w:r>
        <w:rPr>
          <w:rFonts w:ascii="Bookman Old Style" w:hAnsi="Bookman Old Style"/>
          <w:b/>
          <w:sz w:val="24"/>
          <w:szCs w:val="24"/>
        </w:rPr>
        <w:tab/>
      </w:r>
      <w:r w:rsidR="00DB6220">
        <w:rPr>
          <w:rFonts w:ascii="Bookman Old Style" w:hAnsi="Bookman Old Style"/>
          <w:b/>
          <w:sz w:val="24"/>
          <w:szCs w:val="24"/>
        </w:rPr>
        <w:t>Date and time of next meeting:</w:t>
      </w:r>
    </w:p>
    <w:p w14:paraId="4D089ABD" w14:textId="77777777" w:rsidR="00DB6220" w:rsidRDefault="00DB6220" w:rsidP="001759C6">
      <w:pPr>
        <w:jc w:val="both"/>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p>
    <w:p w14:paraId="5BB20FCC" w14:textId="1E213730" w:rsidR="00DB6220" w:rsidRDefault="00DB6220" w:rsidP="001759C6">
      <w:pPr>
        <w:jc w:val="both"/>
        <w:rPr>
          <w:rFonts w:ascii="Bookman Old Style" w:hAnsi="Bookman Old Style"/>
          <w:b/>
          <w:sz w:val="24"/>
          <w:szCs w:val="24"/>
        </w:rPr>
      </w:pPr>
      <w:r>
        <w:rPr>
          <w:rFonts w:ascii="Bookman Old Style" w:hAnsi="Bookman Old Style"/>
          <w:b/>
          <w:sz w:val="24"/>
          <w:szCs w:val="24"/>
        </w:rPr>
        <w:tab/>
        <w:t xml:space="preserve">Tuesday </w:t>
      </w:r>
      <w:r w:rsidR="00D70046">
        <w:rPr>
          <w:rFonts w:ascii="Bookman Old Style" w:hAnsi="Bookman Old Style"/>
          <w:b/>
          <w:sz w:val="24"/>
          <w:szCs w:val="24"/>
        </w:rPr>
        <w:t>12 December</w:t>
      </w:r>
      <w:r w:rsidR="009A47E3">
        <w:rPr>
          <w:rFonts w:ascii="Bookman Old Style" w:hAnsi="Bookman Old Style"/>
          <w:b/>
          <w:sz w:val="24"/>
          <w:szCs w:val="24"/>
        </w:rPr>
        <w:t xml:space="preserve"> at 7.30pm</w:t>
      </w:r>
      <w:r>
        <w:rPr>
          <w:rFonts w:ascii="Bookman Old Style" w:hAnsi="Bookman Old Style"/>
          <w:b/>
          <w:sz w:val="24"/>
          <w:szCs w:val="24"/>
        </w:rPr>
        <w:t xml:space="preserve"> </w:t>
      </w:r>
      <w:r>
        <w:rPr>
          <w:rFonts w:ascii="Bookman Old Style" w:hAnsi="Bookman Old Style"/>
          <w:sz w:val="24"/>
          <w:szCs w:val="24"/>
        </w:rPr>
        <w:t>was agreed.</w:t>
      </w:r>
      <w:r w:rsidR="00274050">
        <w:rPr>
          <w:rFonts w:ascii="Bookman Old Style" w:hAnsi="Bookman Old Style"/>
          <w:b/>
          <w:sz w:val="24"/>
          <w:szCs w:val="24"/>
        </w:rPr>
        <w:tab/>
      </w:r>
    </w:p>
    <w:p w14:paraId="13DBDDDF" w14:textId="77777777" w:rsidR="00DB6220" w:rsidRDefault="00DB6220" w:rsidP="001759C6">
      <w:pPr>
        <w:jc w:val="both"/>
        <w:rPr>
          <w:rFonts w:ascii="Bookman Old Style" w:hAnsi="Bookman Old Style"/>
          <w:b/>
          <w:sz w:val="24"/>
          <w:szCs w:val="24"/>
        </w:rPr>
      </w:pPr>
    </w:p>
    <w:p w14:paraId="6121A1A6" w14:textId="77777777" w:rsidR="00DB6220" w:rsidRDefault="00DB6220" w:rsidP="001759C6">
      <w:pPr>
        <w:jc w:val="both"/>
        <w:rPr>
          <w:rFonts w:ascii="Bookman Old Style" w:hAnsi="Bookman Old Style"/>
          <w:sz w:val="24"/>
          <w:szCs w:val="24"/>
        </w:rPr>
      </w:pPr>
    </w:p>
    <w:p w14:paraId="1DC76C4D" w14:textId="1BA4A225" w:rsidR="00130DF1" w:rsidRPr="00DB6220" w:rsidRDefault="001759C6" w:rsidP="001759C6">
      <w:pPr>
        <w:jc w:val="both"/>
        <w:rPr>
          <w:rFonts w:ascii="Bookman Old Style" w:hAnsi="Bookman Old Style"/>
          <w:sz w:val="24"/>
          <w:szCs w:val="24"/>
        </w:rPr>
      </w:pPr>
      <w:r w:rsidRPr="00DB6220">
        <w:rPr>
          <w:rFonts w:ascii="Bookman Old Style" w:hAnsi="Bookman Old Style"/>
          <w:sz w:val="24"/>
          <w:szCs w:val="24"/>
        </w:rPr>
        <w:t xml:space="preserve">The meeting closed at </w:t>
      </w:r>
      <w:r w:rsidR="00D70046">
        <w:rPr>
          <w:rFonts w:ascii="Bookman Old Style" w:hAnsi="Bookman Old Style"/>
          <w:sz w:val="24"/>
          <w:szCs w:val="24"/>
        </w:rPr>
        <w:t>9.15</w:t>
      </w:r>
      <w:r w:rsidRPr="00DB6220">
        <w:rPr>
          <w:rFonts w:ascii="Bookman Old Style" w:hAnsi="Bookman Old Style"/>
          <w:sz w:val="24"/>
          <w:szCs w:val="24"/>
        </w:rPr>
        <w:t>pm</w:t>
      </w:r>
    </w:p>
    <w:tbl>
      <w:tblPr>
        <w:tblW w:w="9637" w:type="dxa"/>
        <w:tblCellMar>
          <w:left w:w="0" w:type="dxa"/>
          <w:right w:w="0" w:type="dxa"/>
        </w:tblCellMar>
        <w:tblLook w:val="04A0" w:firstRow="1" w:lastRow="0" w:firstColumn="1" w:lastColumn="0" w:noHBand="0" w:noVBand="1"/>
      </w:tblPr>
      <w:tblGrid>
        <w:gridCol w:w="9433"/>
        <w:gridCol w:w="71"/>
        <w:gridCol w:w="71"/>
        <w:gridCol w:w="63"/>
      </w:tblGrid>
      <w:tr w:rsidR="003B19CF" w:rsidRPr="003B19CF" w14:paraId="7FC314F4" w14:textId="77777777" w:rsidTr="00D70046">
        <w:trPr>
          <w:trHeight w:val="240"/>
        </w:trPr>
        <w:tc>
          <w:tcPr>
            <w:tcW w:w="9480" w:type="dxa"/>
            <w:noWrap/>
            <w:tcMar>
              <w:top w:w="0" w:type="dxa"/>
              <w:left w:w="0" w:type="dxa"/>
              <w:bottom w:w="0" w:type="dxa"/>
              <w:right w:w="120" w:type="dxa"/>
            </w:tcMar>
            <w:hideMark/>
          </w:tcPr>
          <w:p w14:paraId="5760617B" w14:textId="77777777" w:rsidR="006F4081" w:rsidRDefault="006F4081" w:rsidP="00D70046">
            <w:pPr>
              <w:jc w:val="right"/>
            </w:pPr>
          </w:p>
          <w:p w14:paraId="15ED1938" w14:textId="77777777" w:rsidR="00D70046" w:rsidRDefault="00D70046" w:rsidP="00D70046">
            <w:pPr>
              <w:jc w:val="right"/>
            </w:pPr>
          </w:p>
          <w:p w14:paraId="27889376" w14:textId="77777777" w:rsidR="006F4081" w:rsidRDefault="006F4081"/>
          <w:p w14:paraId="3D8DDF4C" w14:textId="77777777" w:rsidR="006F4081" w:rsidRDefault="006F4081"/>
          <w:p w14:paraId="06BC40C0" w14:textId="77777777" w:rsidR="006F4081" w:rsidRDefault="006F4081"/>
          <w:p w14:paraId="7F0CCCEE" w14:textId="77777777" w:rsidR="006F4081" w:rsidRDefault="006F4081"/>
          <w:p w14:paraId="291EB5BB" w14:textId="77777777" w:rsidR="006F4081" w:rsidRDefault="006F4081"/>
          <w:tbl>
            <w:tblPr>
              <w:tblW w:w="8328" w:type="dxa"/>
              <w:tblCellMar>
                <w:left w:w="0" w:type="dxa"/>
                <w:right w:w="0" w:type="dxa"/>
              </w:tblCellMar>
              <w:tblLook w:val="04A0" w:firstRow="1" w:lastRow="0" w:firstColumn="1" w:lastColumn="0" w:noHBand="0" w:noVBand="1"/>
            </w:tblPr>
            <w:tblGrid>
              <w:gridCol w:w="8328"/>
            </w:tblGrid>
            <w:tr w:rsidR="003B19CF" w:rsidRPr="003B19CF" w14:paraId="50614EA6" w14:textId="77777777">
              <w:tc>
                <w:tcPr>
                  <w:tcW w:w="0" w:type="auto"/>
                  <w:vAlign w:val="center"/>
                  <w:hideMark/>
                </w:tcPr>
                <w:p w14:paraId="03C53C09" w14:textId="77777777" w:rsidR="00D70046" w:rsidRDefault="00D70046" w:rsidP="003B19CF">
                  <w:pPr>
                    <w:spacing w:before="100" w:beforeAutospacing="1" w:after="100" w:afterAutospacing="1"/>
                    <w:outlineLvl w:val="2"/>
                    <w:rPr>
                      <w:rFonts w:ascii="Arial" w:eastAsia="Times New Roman" w:hAnsi="Arial" w:cs="Arial"/>
                      <w:b/>
                      <w:bCs/>
                      <w:color w:val="222222"/>
                      <w:sz w:val="19"/>
                      <w:szCs w:val="19"/>
                      <w:lang w:eastAsia="en-GB"/>
                    </w:rPr>
                  </w:pPr>
                </w:p>
                <w:p w14:paraId="7463D871" w14:textId="77777777" w:rsidR="008E4FC4" w:rsidRDefault="008E4FC4" w:rsidP="003B19CF">
                  <w:pPr>
                    <w:spacing w:before="100" w:beforeAutospacing="1" w:after="100" w:afterAutospacing="1"/>
                    <w:outlineLvl w:val="2"/>
                    <w:rPr>
                      <w:rFonts w:ascii="Arial" w:eastAsia="Times New Roman" w:hAnsi="Arial" w:cs="Arial"/>
                      <w:b/>
                      <w:bCs/>
                      <w:color w:val="222222"/>
                      <w:sz w:val="19"/>
                      <w:szCs w:val="19"/>
                      <w:lang w:eastAsia="en-GB"/>
                    </w:rPr>
                  </w:pPr>
                </w:p>
                <w:p w14:paraId="35735F9D" w14:textId="77777777" w:rsidR="008E4FC4" w:rsidRDefault="008E4FC4" w:rsidP="003B19CF">
                  <w:pPr>
                    <w:spacing w:before="100" w:beforeAutospacing="1" w:after="100" w:afterAutospacing="1"/>
                    <w:outlineLvl w:val="2"/>
                    <w:rPr>
                      <w:rFonts w:ascii="Arial" w:eastAsia="Times New Roman" w:hAnsi="Arial" w:cs="Arial"/>
                      <w:b/>
                      <w:bCs/>
                      <w:color w:val="222222"/>
                      <w:sz w:val="19"/>
                      <w:szCs w:val="19"/>
                      <w:lang w:eastAsia="en-GB"/>
                    </w:rPr>
                  </w:pPr>
                </w:p>
                <w:p w14:paraId="2627C78E" w14:textId="77777777" w:rsidR="008E4FC4" w:rsidRDefault="008E4FC4" w:rsidP="003B19CF">
                  <w:pPr>
                    <w:spacing w:before="100" w:beforeAutospacing="1" w:after="100" w:afterAutospacing="1"/>
                    <w:outlineLvl w:val="2"/>
                    <w:rPr>
                      <w:rFonts w:ascii="Arial" w:eastAsia="Times New Roman" w:hAnsi="Arial" w:cs="Arial"/>
                      <w:b/>
                      <w:bCs/>
                      <w:color w:val="222222"/>
                      <w:sz w:val="19"/>
                      <w:szCs w:val="19"/>
                      <w:lang w:eastAsia="en-GB"/>
                    </w:rPr>
                  </w:pPr>
                </w:p>
                <w:p w14:paraId="5F1F4AEE" w14:textId="77777777" w:rsidR="008E4FC4" w:rsidRDefault="008E4FC4" w:rsidP="003B19CF">
                  <w:pPr>
                    <w:spacing w:before="100" w:beforeAutospacing="1" w:after="100" w:afterAutospacing="1"/>
                    <w:outlineLvl w:val="2"/>
                    <w:rPr>
                      <w:rFonts w:ascii="Arial" w:eastAsia="Times New Roman" w:hAnsi="Arial" w:cs="Arial"/>
                      <w:b/>
                      <w:bCs/>
                      <w:color w:val="222222"/>
                      <w:sz w:val="19"/>
                      <w:szCs w:val="19"/>
                      <w:lang w:eastAsia="en-GB"/>
                    </w:rPr>
                  </w:pPr>
                </w:p>
                <w:p w14:paraId="4E8A7D14" w14:textId="77777777" w:rsidR="008E4FC4" w:rsidRDefault="008E4FC4" w:rsidP="003B19CF">
                  <w:pPr>
                    <w:spacing w:before="100" w:beforeAutospacing="1" w:after="100" w:afterAutospacing="1"/>
                    <w:outlineLvl w:val="2"/>
                    <w:rPr>
                      <w:rFonts w:ascii="Arial" w:eastAsia="Times New Roman" w:hAnsi="Arial" w:cs="Arial"/>
                      <w:b/>
                      <w:bCs/>
                      <w:color w:val="222222"/>
                      <w:sz w:val="19"/>
                      <w:szCs w:val="19"/>
                      <w:lang w:eastAsia="en-GB"/>
                    </w:rPr>
                  </w:pPr>
                </w:p>
                <w:p w14:paraId="31ED4255" w14:textId="77777777" w:rsidR="008E4FC4" w:rsidRDefault="008E4FC4" w:rsidP="003B19CF">
                  <w:pPr>
                    <w:spacing w:before="100" w:beforeAutospacing="1" w:after="100" w:afterAutospacing="1"/>
                    <w:outlineLvl w:val="2"/>
                    <w:rPr>
                      <w:rFonts w:ascii="Arial" w:eastAsia="Times New Roman" w:hAnsi="Arial" w:cs="Arial"/>
                      <w:b/>
                      <w:bCs/>
                      <w:color w:val="222222"/>
                      <w:sz w:val="19"/>
                      <w:szCs w:val="19"/>
                      <w:lang w:eastAsia="en-GB"/>
                    </w:rPr>
                  </w:pPr>
                </w:p>
                <w:p w14:paraId="76167717" w14:textId="77777777" w:rsidR="008E4FC4" w:rsidRDefault="008E4FC4" w:rsidP="003B19CF">
                  <w:pPr>
                    <w:spacing w:before="100" w:beforeAutospacing="1" w:after="100" w:afterAutospacing="1"/>
                    <w:outlineLvl w:val="2"/>
                    <w:rPr>
                      <w:rFonts w:ascii="Arial" w:eastAsia="Times New Roman" w:hAnsi="Arial" w:cs="Arial"/>
                      <w:b/>
                      <w:bCs/>
                      <w:color w:val="222222"/>
                      <w:sz w:val="19"/>
                      <w:szCs w:val="19"/>
                      <w:lang w:eastAsia="en-GB"/>
                    </w:rPr>
                  </w:pPr>
                </w:p>
                <w:p w14:paraId="56E3A0BE" w14:textId="77777777" w:rsidR="008E4FC4" w:rsidRDefault="008E4FC4" w:rsidP="003B19CF">
                  <w:pPr>
                    <w:spacing w:before="100" w:beforeAutospacing="1" w:after="100" w:afterAutospacing="1"/>
                    <w:outlineLvl w:val="2"/>
                    <w:rPr>
                      <w:rFonts w:ascii="Arial" w:eastAsia="Times New Roman" w:hAnsi="Arial" w:cs="Arial"/>
                      <w:b/>
                      <w:bCs/>
                      <w:color w:val="222222"/>
                      <w:sz w:val="19"/>
                      <w:szCs w:val="19"/>
                      <w:lang w:eastAsia="en-GB"/>
                    </w:rPr>
                  </w:pPr>
                </w:p>
                <w:p w14:paraId="759A8EBC" w14:textId="77777777" w:rsidR="008E4FC4" w:rsidRDefault="008E4FC4" w:rsidP="003B19CF">
                  <w:pPr>
                    <w:spacing w:before="100" w:beforeAutospacing="1" w:after="100" w:afterAutospacing="1"/>
                    <w:outlineLvl w:val="2"/>
                    <w:rPr>
                      <w:rFonts w:ascii="Arial" w:eastAsia="Times New Roman" w:hAnsi="Arial" w:cs="Arial"/>
                      <w:b/>
                      <w:bCs/>
                      <w:color w:val="222222"/>
                      <w:sz w:val="19"/>
                      <w:szCs w:val="19"/>
                      <w:lang w:eastAsia="en-GB"/>
                    </w:rPr>
                  </w:pPr>
                </w:p>
                <w:p w14:paraId="4562A9D9" w14:textId="77777777" w:rsidR="008E4FC4" w:rsidRDefault="008E4FC4" w:rsidP="003B19CF">
                  <w:pPr>
                    <w:spacing w:before="100" w:beforeAutospacing="1" w:after="100" w:afterAutospacing="1"/>
                    <w:outlineLvl w:val="2"/>
                    <w:rPr>
                      <w:rFonts w:ascii="Arial" w:eastAsia="Times New Roman" w:hAnsi="Arial" w:cs="Arial"/>
                      <w:b/>
                      <w:bCs/>
                      <w:color w:val="222222"/>
                      <w:sz w:val="19"/>
                      <w:szCs w:val="19"/>
                      <w:lang w:eastAsia="en-GB"/>
                    </w:rPr>
                  </w:pPr>
                </w:p>
                <w:p w14:paraId="751AC4DE" w14:textId="77777777" w:rsidR="008E4FC4" w:rsidRDefault="008E4FC4" w:rsidP="003B19CF">
                  <w:pPr>
                    <w:spacing w:before="100" w:beforeAutospacing="1" w:after="100" w:afterAutospacing="1"/>
                    <w:outlineLvl w:val="2"/>
                    <w:rPr>
                      <w:rFonts w:ascii="Arial" w:eastAsia="Times New Roman" w:hAnsi="Arial" w:cs="Arial"/>
                      <w:b/>
                      <w:bCs/>
                      <w:color w:val="222222"/>
                      <w:sz w:val="19"/>
                      <w:szCs w:val="19"/>
                      <w:lang w:eastAsia="en-GB"/>
                    </w:rPr>
                  </w:pPr>
                </w:p>
                <w:p w14:paraId="1EFF6D17" w14:textId="77777777" w:rsidR="008E4FC4" w:rsidRDefault="008E4FC4" w:rsidP="003B19CF">
                  <w:pPr>
                    <w:spacing w:before="100" w:beforeAutospacing="1" w:after="100" w:afterAutospacing="1"/>
                    <w:outlineLvl w:val="2"/>
                    <w:rPr>
                      <w:rFonts w:ascii="Arial" w:eastAsia="Times New Roman" w:hAnsi="Arial" w:cs="Arial"/>
                      <w:b/>
                      <w:bCs/>
                      <w:color w:val="222222"/>
                      <w:sz w:val="19"/>
                      <w:szCs w:val="19"/>
                      <w:lang w:eastAsia="en-GB"/>
                    </w:rPr>
                  </w:pPr>
                </w:p>
                <w:p w14:paraId="4808C952" w14:textId="77777777" w:rsidR="008E4FC4" w:rsidRDefault="008E4FC4" w:rsidP="003B19CF">
                  <w:pPr>
                    <w:spacing w:before="100" w:beforeAutospacing="1" w:after="100" w:afterAutospacing="1"/>
                    <w:outlineLvl w:val="2"/>
                    <w:rPr>
                      <w:rFonts w:ascii="Arial" w:eastAsia="Times New Roman" w:hAnsi="Arial" w:cs="Arial"/>
                      <w:b/>
                      <w:bCs/>
                      <w:color w:val="222222"/>
                      <w:sz w:val="19"/>
                      <w:szCs w:val="19"/>
                      <w:lang w:eastAsia="en-GB"/>
                    </w:rPr>
                  </w:pPr>
                </w:p>
                <w:p w14:paraId="142030F3" w14:textId="7B83B767" w:rsidR="008E4FC4" w:rsidRPr="007B7A12" w:rsidRDefault="008E4FC4" w:rsidP="003B19CF">
                  <w:pPr>
                    <w:spacing w:before="100" w:beforeAutospacing="1" w:after="100" w:afterAutospacing="1"/>
                    <w:outlineLvl w:val="2"/>
                    <w:rPr>
                      <w:rFonts w:ascii="Bookman Old Style" w:eastAsia="Times New Roman" w:hAnsi="Bookman Old Style" w:cs="Arial"/>
                      <w:b/>
                      <w:bCs/>
                      <w:color w:val="1F4E79" w:themeColor="accent1" w:themeShade="80"/>
                      <w:sz w:val="24"/>
                      <w:szCs w:val="24"/>
                      <w:lang w:eastAsia="en-GB"/>
                    </w:rPr>
                  </w:pPr>
                  <w:r w:rsidRPr="007B7A12">
                    <w:rPr>
                      <w:rFonts w:ascii="Bookman Old Style" w:eastAsia="Times New Roman" w:hAnsi="Bookman Old Style" w:cs="Arial"/>
                      <w:b/>
                      <w:bCs/>
                      <w:color w:val="1F4E79" w:themeColor="accent1" w:themeShade="80"/>
                      <w:sz w:val="24"/>
                      <w:szCs w:val="24"/>
                      <w:lang w:eastAsia="en-GB"/>
                    </w:rPr>
                    <w:t>Attachment to Minutes 19.9.2017</w:t>
                  </w:r>
                </w:p>
                <w:p w14:paraId="7FBCD0AB" w14:textId="77777777" w:rsidR="008E4FC4" w:rsidRDefault="008E4FC4" w:rsidP="003B19CF">
                  <w:pPr>
                    <w:spacing w:before="100" w:beforeAutospacing="1" w:after="100" w:afterAutospacing="1"/>
                    <w:outlineLvl w:val="2"/>
                    <w:rPr>
                      <w:rFonts w:ascii="Arial" w:eastAsia="Times New Roman" w:hAnsi="Arial" w:cs="Arial"/>
                      <w:b/>
                      <w:bCs/>
                      <w:color w:val="222222"/>
                      <w:sz w:val="19"/>
                      <w:szCs w:val="19"/>
                      <w:lang w:eastAsia="en-GB"/>
                    </w:rPr>
                  </w:pPr>
                </w:p>
                <w:p w14:paraId="409CD513" w14:textId="5BA70F65" w:rsidR="00D70046" w:rsidRDefault="00D70046" w:rsidP="003B19CF">
                  <w:pPr>
                    <w:spacing w:before="100" w:beforeAutospacing="1" w:after="100" w:afterAutospacing="1"/>
                    <w:outlineLvl w:val="2"/>
                    <w:rPr>
                      <w:rFonts w:ascii="Arial" w:eastAsia="Times New Roman" w:hAnsi="Arial" w:cs="Arial"/>
                      <w:b/>
                      <w:bCs/>
                      <w:color w:val="222222"/>
                      <w:sz w:val="19"/>
                      <w:szCs w:val="19"/>
                      <w:lang w:eastAsia="en-GB"/>
                    </w:rPr>
                  </w:pPr>
                  <w:r>
                    <w:rPr>
                      <w:rFonts w:ascii="Arial" w:eastAsia="Times New Roman" w:hAnsi="Arial" w:cs="Arial"/>
                      <w:b/>
                      <w:bCs/>
                      <w:color w:val="222222"/>
                      <w:sz w:val="19"/>
                      <w:szCs w:val="19"/>
                      <w:lang w:eastAsia="en-GB"/>
                    </w:rPr>
                    <w:t>22 September 2017</w:t>
                  </w:r>
                </w:p>
                <w:p w14:paraId="2710F3AF" w14:textId="77777777" w:rsidR="003B19CF" w:rsidRPr="003B19CF" w:rsidRDefault="003B19CF" w:rsidP="003B19CF">
                  <w:pPr>
                    <w:spacing w:before="100" w:beforeAutospacing="1" w:after="100" w:afterAutospacing="1"/>
                    <w:outlineLvl w:val="2"/>
                    <w:rPr>
                      <w:rFonts w:ascii="Arial" w:eastAsia="Times New Roman" w:hAnsi="Arial" w:cs="Arial"/>
                      <w:b/>
                      <w:bCs/>
                      <w:sz w:val="27"/>
                      <w:szCs w:val="27"/>
                      <w:lang w:eastAsia="en-GB"/>
                    </w:rPr>
                  </w:pPr>
                  <w:r w:rsidRPr="003B19CF">
                    <w:rPr>
                      <w:rFonts w:ascii="Arial" w:eastAsia="Times New Roman" w:hAnsi="Arial" w:cs="Arial"/>
                      <w:b/>
                      <w:bCs/>
                      <w:color w:val="222222"/>
                      <w:sz w:val="19"/>
                      <w:szCs w:val="19"/>
                      <w:lang w:eastAsia="en-GB"/>
                    </w:rPr>
                    <w:t>Alby Thwaite</w:t>
                  </w:r>
                  <w:r w:rsidRPr="003B19CF">
                    <w:rPr>
                      <w:rFonts w:ascii="Arial" w:eastAsia="Times New Roman" w:hAnsi="Arial" w:cs="Arial"/>
                      <w:b/>
                      <w:bCs/>
                      <w:sz w:val="27"/>
                      <w:szCs w:val="27"/>
                      <w:lang w:eastAsia="en-GB"/>
                    </w:rPr>
                    <w:t> </w:t>
                  </w:r>
                  <w:r w:rsidRPr="003B19CF">
                    <w:rPr>
                      <w:rFonts w:ascii="Arial" w:eastAsia="Times New Roman" w:hAnsi="Arial" w:cs="Arial"/>
                      <w:b/>
                      <w:bCs/>
                      <w:color w:val="555555"/>
                      <w:sz w:val="27"/>
                      <w:szCs w:val="27"/>
                      <w:lang w:eastAsia="en-GB"/>
                    </w:rPr>
                    <w:t>&lt;thwaiteandalbyparish@gmail.com&gt;</w:t>
                  </w:r>
                </w:p>
              </w:tc>
            </w:tr>
          </w:tbl>
          <w:p w14:paraId="40131A7C" w14:textId="77777777" w:rsidR="003B19CF" w:rsidRPr="003B19CF" w:rsidRDefault="003B19CF" w:rsidP="003B19CF">
            <w:pPr>
              <w:rPr>
                <w:rFonts w:ascii="Arial" w:eastAsia="Times New Roman" w:hAnsi="Arial" w:cs="Arial"/>
                <w:sz w:val="24"/>
                <w:szCs w:val="24"/>
                <w:lang w:eastAsia="en-GB"/>
              </w:rPr>
            </w:pPr>
          </w:p>
        </w:tc>
        <w:tc>
          <w:tcPr>
            <w:tcW w:w="55" w:type="dxa"/>
            <w:noWrap/>
          </w:tcPr>
          <w:p w14:paraId="6E479FD5" w14:textId="7FD143F2" w:rsidR="003B19CF" w:rsidRPr="003B19CF" w:rsidRDefault="003B19CF" w:rsidP="003B19CF">
            <w:pPr>
              <w:jc w:val="right"/>
              <w:rPr>
                <w:rFonts w:ascii="Arial" w:eastAsia="Times New Roman" w:hAnsi="Arial" w:cs="Arial"/>
                <w:color w:val="222222"/>
                <w:sz w:val="24"/>
                <w:szCs w:val="24"/>
                <w:lang w:eastAsia="en-GB"/>
              </w:rPr>
            </w:pPr>
          </w:p>
        </w:tc>
        <w:tc>
          <w:tcPr>
            <w:tcW w:w="55" w:type="dxa"/>
            <w:noWrap/>
          </w:tcPr>
          <w:p w14:paraId="4CCBB04E" w14:textId="77777777" w:rsidR="003B19CF" w:rsidRPr="003B19CF" w:rsidRDefault="003B19CF" w:rsidP="003B19CF">
            <w:pPr>
              <w:jc w:val="right"/>
              <w:rPr>
                <w:rFonts w:ascii="Arial" w:eastAsia="Times New Roman" w:hAnsi="Arial" w:cs="Arial"/>
                <w:color w:val="222222"/>
                <w:sz w:val="24"/>
                <w:szCs w:val="24"/>
                <w:lang w:eastAsia="en-GB"/>
              </w:rPr>
            </w:pPr>
          </w:p>
        </w:tc>
        <w:tc>
          <w:tcPr>
            <w:tcW w:w="47" w:type="dxa"/>
            <w:noWrap/>
          </w:tcPr>
          <w:p w14:paraId="1428E417" w14:textId="43ED4087" w:rsidR="003B19CF" w:rsidRPr="003B19CF" w:rsidRDefault="003B19CF" w:rsidP="003B19CF">
            <w:pPr>
              <w:shd w:val="clear" w:color="auto" w:fill="F5F5F5"/>
              <w:spacing w:line="405" w:lineRule="atLeast"/>
              <w:jc w:val="center"/>
              <w:rPr>
                <w:rFonts w:ascii="Arial" w:eastAsia="Times New Roman" w:hAnsi="Arial" w:cs="Arial"/>
                <w:b/>
                <w:bCs/>
                <w:color w:val="444444"/>
                <w:sz w:val="17"/>
                <w:szCs w:val="17"/>
                <w:lang w:eastAsia="en-GB"/>
              </w:rPr>
            </w:pPr>
          </w:p>
        </w:tc>
      </w:tr>
      <w:tr w:rsidR="003B19CF" w:rsidRPr="003B19CF" w14:paraId="2727862A" w14:textId="77777777" w:rsidTr="00D70046">
        <w:trPr>
          <w:gridAfter w:val="2"/>
          <w:wAfter w:w="102" w:type="dxa"/>
          <w:trHeight w:val="240"/>
        </w:trPr>
        <w:tc>
          <w:tcPr>
            <w:tcW w:w="9480" w:type="dxa"/>
            <w:vAlign w:val="center"/>
            <w:hideMark/>
          </w:tcPr>
          <w:tbl>
            <w:tblPr>
              <w:tblW w:w="9480" w:type="dxa"/>
              <w:tblCellMar>
                <w:left w:w="0" w:type="dxa"/>
                <w:right w:w="0" w:type="dxa"/>
              </w:tblCellMar>
              <w:tblLook w:val="04A0" w:firstRow="1" w:lastRow="0" w:firstColumn="1" w:lastColumn="0" w:noHBand="0" w:noVBand="1"/>
            </w:tblPr>
            <w:tblGrid>
              <w:gridCol w:w="9480"/>
            </w:tblGrid>
            <w:tr w:rsidR="003B19CF" w:rsidRPr="003B19CF" w14:paraId="38A2EE3D" w14:textId="77777777">
              <w:tc>
                <w:tcPr>
                  <w:tcW w:w="0" w:type="auto"/>
                  <w:noWrap/>
                  <w:vAlign w:val="center"/>
                  <w:hideMark/>
                </w:tcPr>
                <w:p w14:paraId="7A07C33B" w14:textId="77777777" w:rsidR="003B19CF" w:rsidRPr="003B19CF" w:rsidRDefault="003B19CF" w:rsidP="003B19CF">
                  <w:pPr>
                    <w:rPr>
                      <w:rFonts w:ascii="Arial" w:eastAsia="Times New Roman" w:hAnsi="Arial" w:cs="Arial"/>
                      <w:sz w:val="24"/>
                      <w:szCs w:val="24"/>
                      <w:lang w:eastAsia="en-GB"/>
                    </w:rPr>
                  </w:pPr>
                  <w:r w:rsidRPr="003B19CF">
                    <w:rPr>
                      <w:rFonts w:ascii="Arial" w:eastAsia="Times New Roman" w:hAnsi="Arial" w:cs="Arial"/>
                      <w:color w:val="777777"/>
                      <w:sz w:val="24"/>
                      <w:szCs w:val="24"/>
                      <w:lang w:eastAsia="en-GB"/>
                    </w:rPr>
                    <w:t>to </w:t>
                  </w:r>
                  <w:proofErr w:type="spellStart"/>
                  <w:r w:rsidRPr="003B19CF">
                    <w:rPr>
                      <w:rFonts w:ascii="Arial" w:eastAsia="Times New Roman" w:hAnsi="Arial" w:cs="Arial"/>
                      <w:color w:val="222222"/>
                      <w:sz w:val="24"/>
                      <w:szCs w:val="24"/>
                      <w:lang w:eastAsia="en-GB"/>
                    </w:rPr>
                    <w:t>meryl.sherry</w:t>
                  </w:r>
                  <w:proofErr w:type="spellEnd"/>
                </w:p>
                <w:p w14:paraId="16D9B289" w14:textId="048055CC" w:rsidR="003B19CF" w:rsidRPr="003B19CF" w:rsidRDefault="003B19CF" w:rsidP="003B19CF">
                  <w:pPr>
                    <w:textAlignment w:val="top"/>
                    <w:rPr>
                      <w:rFonts w:ascii="Arial" w:eastAsia="Times New Roman" w:hAnsi="Arial" w:cs="Arial"/>
                      <w:sz w:val="24"/>
                      <w:szCs w:val="24"/>
                      <w:lang w:eastAsia="en-GB"/>
                    </w:rPr>
                  </w:pPr>
                  <w:r w:rsidRPr="003B19CF">
                    <w:rPr>
                      <w:rFonts w:ascii="Arial" w:eastAsia="Times New Roman" w:hAnsi="Arial" w:cs="Arial"/>
                      <w:noProof/>
                      <w:sz w:val="24"/>
                      <w:szCs w:val="24"/>
                      <w:lang w:eastAsia="en-GB"/>
                    </w:rPr>
                    <w:drawing>
                      <wp:inline distT="0" distB="0" distL="0" distR="0" wp14:anchorId="313706E9" wp14:editId="391562E9">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D70046" w:rsidRPr="003B19CF" w14:paraId="531FBDE7" w14:textId="77777777">
              <w:tc>
                <w:tcPr>
                  <w:tcW w:w="0" w:type="auto"/>
                  <w:noWrap/>
                  <w:vAlign w:val="center"/>
                </w:tcPr>
                <w:p w14:paraId="13843CDE" w14:textId="77777777" w:rsidR="00D70046" w:rsidRPr="003B19CF" w:rsidRDefault="00D70046" w:rsidP="003B19CF">
                  <w:pPr>
                    <w:rPr>
                      <w:rFonts w:ascii="Arial" w:eastAsia="Times New Roman" w:hAnsi="Arial" w:cs="Arial"/>
                      <w:color w:val="777777"/>
                      <w:sz w:val="24"/>
                      <w:szCs w:val="24"/>
                      <w:lang w:eastAsia="en-GB"/>
                    </w:rPr>
                  </w:pPr>
                </w:p>
              </w:tc>
            </w:tr>
          </w:tbl>
          <w:p w14:paraId="5D9A640A" w14:textId="77777777" w:rsidR="003B19CF" w:rsidRPr="003B19CF" w:rsidRDefault="003B19CF" w:rsidP="003B19CF">
            <w:pPr>
              <w:rPr>
                <w:rFonts w:ascii="Arial" w:eastAsia="Times New Roman" w:hAnsi="Arial" w:cs="Arial"/>
                <w:sz w:val="24"/>
                <w:szCs w:val="24"/>
                <w:lang w:eastAsia="en-GB"/>
              </w:rPr>
            </w:pPr>
          </w:p>
        </w:tc>
        <w:tc>
          <w:tcPr>
            <w:tcW w:w="55" w:type="dxa"/>
            <w:vAlign w:val="center"/>
            <w:hideMark/>
          </w:tcPr>
          <w:p w14:paraId="06FCB139" w14:textId="77777777" w:rsidR="003B19CF" w:rsidRPr="003B19CF" w:rsidRDefault="003B19CF" w:rsidP="003B19CF">
            <w:pPr>
              <w:rPr>
                <w:rFonts w:ascii="Arial" w:eastAsia="Times New Roman" w:hAnsi="Arial" w:cs="Arial"/>
                <w:b/>
                <w:bCs/>
                <w:color w:val="444444"/>
                <w:sz w:val="17"/>
                <w:szCs w:val="17"/>
                <w:lang w:eastAsia="en-GB"/>
              </w:rPr>
            </w:pPr>
          </w:p>
        </w:tc>
      </w:tr>
    </w:tbl>
    <w:p w14:paraId="3252C469" w14:textId="77777777" w:rsidR="003B19CF" w:rsidRPr="003B19CF" w:rsidRDefault="003B19CF" w:rsidP="003B19CF">
      <w:pPr>
        <w:shd w:val="clear" w:color="auto" w:fill="FFFFFF"/>
        <w:spacing w:before="100" w:beforeAutospacing="1" w:after="100" w:afterAutospacing="1"/>
        <w:rPr>
          <w:rFonts w:ascii="Calibri" w:eastAsia="Times New Roman" w:hAnsi="Calibri" w:cs="Calibri"/>
          <w:color w:val="222222"/>
          <w:sz w:val="24"/>
          <w:szCs w:val="24"/>
          <w:lang w:eastAsia="en-GB"/>
        </w:rPr>
      </w:pPr>
      <w:r w:rsidRPr="003B19CF">
        <w:rPr>
          <w:rFonts w:ascii="Calibri" w:eastAsia="Times New Roman" w:hAnsi="Calibri" w:cs="Calibri"/>
          <w:color w:val="000000"/>
          <w:sz w:val="24"/>
          <w:szCs w:val="24"/>
          <w:lang w:eastAsia="en-GB"/>
        </w:rPr>
        <w:t>Thank you for your email and its content. The Alby Parish Council responds as follows:</w:t>
      </w:r>
    </w:p>
    <w:p w14:paraId="0D73ADF0" w14:textId="1599D861" w:rsidR="003B19CF" w:rsidRPr="003B19CF" w:rsidRDefault="003B19CF" w:rsidP="003B19CF">
      <w:pPr>
        <w:shd w:val="clear" w:color="auto" w:fill="FFFFFF"/>
        <w:spacing w:before="100" w:beforeAutospacing="1" w:after="100" w:afterAutospacing="1"/>
        <w:rPr>
          <w:rFonts w:ascii="Calibri" w:eastAsia="Times New Roman" w:hAnsi="Calibri" w:cs="Calibri"/>
          <w:color w:val="222222"/>
          <w:sz w:val="24"/>
          <w:szCs w:val="24"/>
          <w:lang w:eastAsia="en-GB"/>
        </w:rPr>
      </w:pPr>
      <w:r w:rsidRPr="003B19CF">
        <w:rPr>
          <w:rFonts w:ascii="Calibri" w:eastAsia="Times New Roman" w:hAnsi="Calibri" w:cs="Calibri"/>
          <w:color w:val="000000"/>
          <w:sz w:val="24"/>
          <w:szCs w:val="24"/>
          <w:lang w:eastAsia="en-GB"/>
        </w:rPr>
        <w:t xml:space="preserve">1.     </w:t>
      </w:r>
      <w:proofErr w:type="gramStart"/>
      <w:r w:rsidRPr="003B19CF">
        <w:rPr>
          <w:rFonts w:ascii="Calibri" w:eastAsia="Times New Roman" w:hAnsi="Calibri" w:cs="Calibri"/>
          <w:color w:val="000000"/>
          <w:sz w:val="24"/>
          <w:szCs w:val="24"/>
          <w:lang w:eastAsia="en-GB"/>
        </w:rPr>
        <w:t>drainage</w:t>
      </w:r>
      <w:proofErr w:type="gramEnd"/>
      <w:r w:rsidRPr="003B19CF">
        <w:rPr>
          <w:rFonts w:ascii="Calibri" w:eastAsia="Times New Roman" w:hAnsi="Calibri" w:cs="Calibri"/>
          <w:color w:val="000000"/>
          <w:sz w:val="24"/>
          <w:szCs w:val="24"/>
          <w:lang w:eastAsia="en-GB"/>
        </w:rPr>
        <w:t xml:space="preserve"> gullies blocked on both sides of Thwaite Common Road which runs alongside Thwaite Common.</w:t>
      </w:r>
    </w:p>
    <w:p w14:paraId="3D5CD0C9" w14:textId="05B1EB3B" w:rsidR="003B19CF" w:rsidRPr="003B19CF" w:rsidRDefault="003B19CF" w:rsidP="003B19CF">
      <w:pPr>
        <w:shd w:val="clear" w:color="auto" w:fill="FFFFFF"/>
        <w:spacing w:before="100" w:beforeAutospacing="1" w:after="100" w:afterAutospacing="1"/>
        <w:rPr>
          <w:rFonts w:ascii="Calibri" w:eastAsia="Times New Roman" w:hAnsi="Calibri" w:cs="Calibri"/>
          <w:color w:val="000000"/>
          <w:sz w:val="24"/>
          <w:szCs w:val="24"/>
          <w:lang w:eastAsia="en-GB"/>
        </w:rPr>
      </w:pPr>
      <w:r w:rsidRPr="003B19CF">
        <w:rPr>
          <w:rFonts w:ascii="Calibri" w:eastAsia="Times New Roman" w:hAnsi="Calibri" w:cs="Calibri"/>
          <w:color w:val="000000"/>
          <w:sz w:val="24"/>
          <w:szCs w:val="24"/>
          <w:lang w:eastAsia="en-GB"/>
        </w:rPr>
        <w:t xml:space="preserve">2.     </w:t>
      </w:r>
      <w:proofErr w:type="gramStart"/>
      <w:r w:rsidRPr="003B19CF">
        <w:rPr>
          <w:rFonts w:ascii="Calibri" w:eastAsia="Times New Roman" w:hAnsi="Calibri" w:cs="Calibri"/>
          <w:color w:val="000000"/>
          <w:sz w:val="24"/>
          <w:szCs w:val="24"/>
          <w:lang w:eastAsia="en-GB"/>
        </w:rPr>
        <w:t>overgrown</w:t>
      </w:r>
      <w:proofErr w:type="gramEnd"/>
      <w:r w:rsidRPr="003B19CF">
        <w:rPr>
          <w:rFonts w:ascii="Calibri" w:eastAsia="Times New Roman" w:hAnsi="Calibri" w:cs="Calibri"/>
          <w:color w:val="000000"/>
          <w:sz w:val="24"/>
          <w:szCs w:val="24"/>
          <w:lang w:eastAsia="en-GB"/>
        </w:rPr>
        <w:t xml:space="preserve"> and blocked drainage ditches in Thwaite Common Road to include the one at the bottom of Goose Lane on the corner and one in front of Common Cottage.</w:t>
      </w:r>
    </w:p>
    <w:p w14:paraId="3D87D76A" w14:textId="3707E90D" w:rsidR="003B19CF" w:rsidRPr="003B19CF" w:rsidRDefault="003B19CF" w:rsidP="003B19CF">
      <w:pPr>
        <w:shd w:val="clear" w:color="auto" w:fill="FFFFFF"/>
        <w:spacing w:before="100" w:beforeAutospacing="1" w:after="100" w:afterAutospacing="1"/>
        <w:rPr>
          <w:rFonts w:ascii="Calibri" w:eastAsia="Times New Roman" w:hAnsi="Calibri" w:cs="Calibri"/>
          <w:color w:val="222222"/>
          <w:sz w:val="24"/>
          <w:szCs w:val="24"/>
          <w:lang w:eastAsia="en-GB"/>
        </w:rPr>
      </w:pPr>
      <w:r w:rsidRPr="003B19CF">
        <w:rPr>
          <w:rFonts w:ascii="Calibri" w:eastAsia="Times New Roman" w:hAnsi="Calibri" w:cs="Calibri"/>
          <w:color w:val="000000"/>
          <w:sz w:val="24"/>
          <w:szCs w:val="24"/>
          <w:lang w:eastAsia="en-GB"/>
        </w:rPr>
        <w:t xml:space="preserve">(3)   </w:t>
      </w:r>
      <w:proofErr w:type="gramStart"/>
      <w:r w:rsidRPr="003B19CF">
        <w:rPr>
          <w:rFonts w:ascii="Calibri" w:eastAsia="Times New Roman" w:hAnsi="Calibri" w:cs="Calibri"/>
          <w:color w:val="000000"/>
          <w:sz w:val="24"/>
          <w:szCs w:val="24"/>
          <w:lang w:eastAsia="en-GB"/>
        </w:rPr>
        <w:t>there</w:t>
      </w:r>
      <w:proofErr w:type="gramEnd"/>
      <w:r w:rsidRPr="003B19CF">
        <w:rPr>
          <w:rFonts w:ascii="Calibri" w:eastAsia="Times New Roman" w:hAnsi="Calibri" w:cs="Calibri"/>
          <w:color w:val="000000"/>
          <w:sz w:val="24"/>
          <w:szCs w:val="24"/>
          <w:lang w:eastAsia="en-GB"/>
        </w:rPr>
        <w:t xml:space="preserve"> is a long drainage ditch/trench that was cut by Highways several years ago. This has not been cleared since it was installed and is now overgrown. Pipes were not replaced when the earth bridge was built on Thwaite Common and surface water accumulates because the trench is blocked. </w:t>
      </w:r>
    </w:p>
    <w:p w14:paraId="39CFAEC6" w14:textId="77634982" w:rsidR="003B19CF" w:rsidRPr="003B19CF" w:rsidRDefault="003B19CF" w:rsidP="003B19CF">
      <w:pPr>
        <w:shd w:val="clear" w:color="auto" w:fill="FFFFFF"/>
        <w:spacing w:before="100" w:beforeAutospacing="1" w:after="100" w:afterAutospacing="1"/>
        <w:rPr>
          <w:rFonts w:ascii="Calibri" w:eastAsia="Times New Roman" w:hAnsi="Calibri" w:cs="Calibri"/>
          <w:color w:val="000000"/>
          <w:sz w:val="24"/>
          <w:szCs w:val="24"/>
          <w:lang w:eastAsia="en-GB"/>
        </w:rPr>
      </w:pPr>
      <w:r w:rsidRPr="003B19CF">
        <w:rPr>
          <w:rFonts w:ascii="Calibri" w:eastAsia="Times New Roman" w:hAnsi="Calibri" w:cs="Calibri"/>
          <w:color w:val="000000"/>
          <w:sz w:val="24"/>
          <w:szCs w:val="24"/>
          <w:lang w:eastAsia="en-GB"/>
        </w:rPr>
        <w:t xml:space="preserve">(4)  </w:t>
      </w:r>
      <w:proofErr w:type="gramStart"/>
      <w:r w:rsidRPr="003B19CF">
        <w:rPr>
          <w:rFonts w:ascii="Calibri" w:eastAsia="Times New Roman" w:hAnsi="Calibri" w:cs="Calibri"/>
          <w:color w:val="000000"/>
          <w:sz w:val="24"/>
          <w:szCs w:val="24"/>
          <w:lang w:eastAsia="en-GB"/>
        </w:rPr>
        <w:t>there</w:t>
      </w:r>
      <w:proofErr w:type="gramEnd"/>
      <w:r w:rsidRPr="003B19CF">
        <w:rPr>
          <w:rFonts w:ascii="Calibri" w:eastAsia="Times New Roman" w:hAnsi="Calibri" w:cs="Calibri"/>
          <w:color w:val="000000"/>
          <w:sz w:val="24"/>
          <w:szCs w:val="24"/>
          <w:lang w:eastAsia="en-GB"/>
        </w:rPr>
        <w:t xml:space="preserve"> is a significant raised mud deposit in the centre of Goose Lane which has washed off from the fields. This is creating poor access along Goose Lane.</w:t>
      </w:r>
    </w:p>
    <w:p w14:paraId="518475E3" w14:textId="4A0EBF94" w:rsidR="003B19CF" w:rsidRPr="003B19CF" w:rsidRDefault="003B19CF" w:rsidP="003B19CF">
      <w:pPr>
        <w:shd w:val="clear" w:color="auto" w:fill="FFFFFF"/>
        <w:spacing w:before="100" w:beforeAutospacing="1" w:after="100" w:afterAutospacing="1"/>
        <w:rPr>
          <w:rFonts w:ascii="Calibri" w:eastAsia="Times New Roman" w:hAnsi="Calibri" w:cs="Calibri"/>
          <w:color w:val="222222"/>
          <w:sz w:val="24"/>
          <w:szCs w:val="24"/>
          <w:lang w:eastAsia="en-GB"/>
        </w:rPr>
      </w:pPr>
      <w:r w:rsidRPr="003B19CF">
        <w:rPr>
          <w:rFonts w:ascii="Calibri" w:eastAsia="Times New Roman" w:hAnsi="Calibri" w:cs="Calibri"/>
          <w:color w:val="FF0000"/>
          <w:sz w:val="24"/>
          <w:szCs w:val="24"/>
          <w:lang w:eastAsia="en-GB"/>
        </w:rPr>
        <w:t>(</w:t>
      </w:r>
      <w:r w:rsidRPr="003B19CF">
        <w:rPr>
          <w:rFonts w:ascii="Calibri" w:eastAsia="Times New Roman" w:hAnsi="Calibri" w:cs="Calibri"/>
          <w:color w:val="000000"/>
          <w:sz w:val="24"/>
          <w:szCs w:val="24"/>
          <w:lang w:eastAsia="en-GB"/>
        </w:rPr>
        <w:t xml:space="preserve">5)  there is a lane (believed to be Church Lane) which is not signposted and listed which runs to Manor Farm (Proprietor T </w:t>
      </w:r>
      <w:proofErr w:type="spellStart"/>
      <w:r w:rsidRPr="003B19CF">
        <w:rPr>
          <w:rFonts w:ascii="Calibri" w:eastAsia="Times New Roman" w:hAnsi="Calibri" w:cs="Calibri"/>
          <w:color w:val="000000"/>
          <w:sz w:val="24"/>
          <w:szCs w:val="24"/>
          <w:lang w:eastAsia="en-GB"/>
        </w:rPr>
        <w:t>Mermagen</w:t>
      </w:r>
      <w:proofErr w:type="spellEnd"/>
      <w:r w:rsidRPr="003B19CF">
        <w:rPr>
          <w:rFonts w:ascii="Calibri" w:eastAsia="Times New Roman" w:hAnsi="Calibri" w:cs="Calibri"/>
          <w:color w:val="000000"/>
          <w:sz w:val="24"/>
          <w:szCs w:val="24"/>
          <w:lang w:eastAsia="en-GB"/>
        </w:rPr>
        <w:t xml:space="preserve">) which has a </w:t>
      </w:r>
      <w:proofErr w:type="spellStart"/>
      <w:r w:rsidRPr="003B19CF">
        <w:rPr>
          <w:rFonts w:ascii="Calibri" w:eastAsia="Times New Roman" w:hAnsi="Calibri" w:cs="Calibri"/>
          <w:color w:val="000000"/>
          <w:sz w:val="24"/>
          <w:szCs w:val="24"/>
          <w:lang w:eastAsia="en-GB"/>
        </w:rPr>
        <w:t>build up</w:t>
      </w:r>
      <w:proofErr w:type="spellEnd"/>
      <w:r w:rsidRPr="003B19CF">
        <w:rPr>
          <w:rFonts w:ascii="Calibri" w:eastAsia="Times New Roman" w:hAnsi="Calibri" w:cs="Calibri"/>
          <w:color w:val="000000"/>
          <w:sz w:val="24"/>
          <w:szCs w:val="24"/>
          <w:lang w:eastAsia="en-GB"/>
        </w:rPr>
        <w:t xml:space="preserve"> of mud deposit.  However the Parish Council is unsure of whose responsibility the lane is.  Can Highways assist with this please?</w:t>
      </w:r>
    </w:p>
    <w:p w14:paraId="61AB5EDA" w14:textId="77777777" w:rsidR="003B19CF" w:rsidRPr="003B19CF" w:rsidRDefault="003B19CF" w:rsidP="003B19CF">
      <w:pPr>
        <w:shd w:val="clear" w:color="auto" w:fill="FFFFFF"/>
        <w:spacing w:before="100" w:beforeAutospacing="1" w:after="100" w:afterAutospacing="1"/>
        <w:rPr>
          <w:rFonts w:ascii="Calibri" w:eastAsia="Times New Roman" w:hAnsi="Calibri" w:cs="Calibri"/>
          <w:color w:val="222222"/>
          <w:sz w:val="24"/>
          <w:szCs w:val="24"/>
          <w:lang w:eastAsia="en-GB"/>
        </w:rPr>
      </w:pPr>
      <w:r w:rsidRPr="003B19CF">
        <w:rPr>
          <w:rFonts w:ascii="Calibri" w:eastAsia="Times New Roman" w:hAnsi="Calibri" w:cs="Calibri"/>
          <w:color w:val="000000"/>
          <w:sz w:val="24"/>
          <w:szCs w:val="24"/>
          <w:lang w:eastAsia="en-GB"/>
        </w:rPr>
        <w:t>The contact for the Parish Council on these matters is Mr B Fitzpatrick, Chairman of the Parish Council.  His email address is</w:t>
      </w:r>
      <w:proofErr w:type="gramStart"/>
      <w:r w:rsidRPr="003B19CF">
        <w:rPr>
          <w:rFonts w:ascii="Calibri" w:eastAsia="Times New Roman" w:hAnsi="Calibri" w:cs="Calibri"/>
          <w:color w:val="000000"/>
          <w:sz w:val="24"/>
          <w:szCs w:val="24"/>
          <w:lang w:eastAsia="en-GB"/>
        </w:rPr>
        <w:t>  </w:t>
      </w:r>
      <w:proofErr w:type="gramEnd"/>
      <w:hyperlink r:id="rId9" w:tgtFrame="_blank" w:history="1">
        <w:r w:rsidRPr="003B19CF">
          <w:rPr>
            <w:rFonts w:ascii="Calibri" w:eastAsia="Times New Roman" w:hAnsi="Calibri" w:cs="Calibri"/>
            <w:color w:val="1155CC"/>
            <w:sz w:val="24"/>
            <w:szCs w:val="24"/>
            <w:u w:val="single"/>
            <w:lang w:eastAsia="en-GB"/>
          </w:rPr>
          <w:t>bfitzpatrick@hotmail.com</w:t>
        </w:r>
      </w:hyperlink>
      <w:r w:rsidRPr="003B19CF">
        <w:rPr>
          <w:rFonts w:ascii="Calibri" w:eastAsia="Times New Roman" w:hAnsi="Calibri" w:cs="Calibri"/>
          <w:color w:val="000000"/>
          <w:sz w:val="24"/>
          <w:szCs w:val="24"/>
          <w:lang w:eastAsia="en-GB"/>
        </w:rPr>
        <w:t> and telephone 01263 761648 and he will be present and assist the Highway Ranger(s) at their visit.</w:t>
      </w:r>
    </w:p>
    <w:p w14:paraId="164A7BC6" w14:textId="77777777" w:rsidR="003B19CF" w:rsidRPr="003B19CF" w:rsidRDefault="003B19CF" w:rsidP="003B19CF">
      <w:pPr>
        <w:shd w:val="clear" w:color="auto" w:fill="FFFFFF"/>
        <w:rPr>
          <w:rFonts w:ascii="Calibri" w:eastAsia="Times New Roman" w:hAnsi="Calibri" w:cs="Calibri"/>
          <w:color w:val="000000"/>
          <w:sz w:val="24"/>
          <w:szCs w:val="24"/>
          <w:lang w:eastAsia="en-GB"/>
        </w:rPr>
      </w:pPr>
      <w:r w:rsidRPr="003B19CF">
        <w:rPr>
          <w:rFonts w:ascii="Calibri" w:eastAsia="Times New Roman" w:hAnsi="Calibri" w:cs="Calibri"/>
          <w:color w:val="000000"/>
          <w:sz w:val="24"/>
          <w:szCs w:val="24"/>
          <w:lang w:eastAsia="en-GB"/>
        </w:rPr>
        <w:t>Rosalyn Dawson</w:t>
      </w:r>
    </w:p>
    <w:p w14:paraId="427B26E8" w14:textId="77777777" w:rsidR="003B19CF" w:rsidRPr="003B19CF" w:rsidRDefault="003B19CF" w:rsidP="003B19CF">
      <w:pPr>
        <w:shd w:val="clear" w:color="auto" w:fill="FFFFFF"/>
        <w:rPr>
          <w:rFonts w:ascii="Calibri" w:eastAsia="Times New Roman" w:hAnsi="Calibri" w:cs="Calibri"/>
          <w:color w:val="000000"/>
          <w:sz w:val="24"/>
          <w:szCs w:val="24"/>
          <w:lang w:eastAsia="en-GB"/>
        </w:rPr>
      </w:pPr>
      <w:r w:rsidRPr="003B19CF">
        <w:rPr>
          <w:rFonts w:ascii="Calibri" w:eastAsia="Times New Roman" w:hAnsi="Calibri" w:cs="Calibri"/>
          <w:color w:val="000000"/>
          <w:sz w:val="24"/>
          <w:szCs w:val="24"/>
          <w:lang w:eastAsia="en-GB"/>
        </w:rPr>
        <w:t>Parish Clerk</w:t>
      </w:r>
    </w:p>
    <w:p w14:paraId="0990732B" w14:textId="77777777" w:rsidR="003B19CF" w:rsidRPr="003B19CF" w:rsidRDefault="003B19CF" w:rsidP="003B19CF">
      <w:pPr>
        <w:shd w:val="clear" w:color="auto" w:fill="FFFFFF"/>
        <w:rPr>
          <w:rFonts w:ascii="Calibri" w:eastAsia="Times New Roman" w:hAnsi="Calibri" w:cs="Calibri"/>
          <w:color w:val="000000"/>
          <w:sz w:val="24"/>
          <w:szCs w:val="24"/>
          <w:lang w:eastAsia="en-GB"/>
        </w:rPr>
      </w:pPr>
      <w:r w:rsidRPr="003B19CF">
        <w:rPr>
          <w:rFonts w:ascii="Calibri" w:eastAsia="Times New Roman" w:hAnsi="Calibri" w:cs="Calibri"/>
          <w:color w:val="000000"/>
          <w:sz w:val="24"/>
          <w:szCs w:val="24"/>
          <w:lang w:eastAsia="en-GB"/>
        </w:rPr>
        <w:t>Alby with Thwaite Parish Council</w:t>
      </w:r>
    </w:p>
    <w:p w14:paraId="33377063" w14:textId="0B3645CF" w:rsidR="00597B82" w:rsidRPr="00DB6220" w:rsidRDefault="003B19CF" w:rsidP="0065078B">
      <w:pPr>
        <w:shd w:val="clear" w:color="auto" w:fill="FFFFFF"/>
      </w:pPr>
      <w:r w:rsidRPr="003B19CF">
        <w:rPr>
          <w:rFonts w:ascii="Calibri" w:eastAsia="Times New Roman" w:hAnsi="Calibri" w:cs="Calibri"/>
          <w:color w:val="000000"/>
          <w:sz w:val="24"/>
          <w:szCs w:val="24"/>
          <w:lang w:eastAsia="en-GB"/>
        </w:rPr>
        <w:t>01263 824637</w:t>
      </w:r>
    </w:p>
    <w:sectPr w:rsidR="00597B82" w:rsidRPr="00DB6220" w:rsidSect="00E25E88">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9C762" w14:textId="77777777" w:rsidR="00BA4CC6" w:rsidRDefault="00BA4CC6" w:rsidP="0075715E">
      <w:r>
        <w:separator/>
      </w:r>
    </w:p>
  </w:endnote>
  <w:endnote w:type="continuationSeparator" w:id="0">
    <w:p w14:paraId="32B6337C" w14:textId="77777777" w:rsidR="00BA4CC6" w:rsidRDefault="00BA4CC6" w:rsidP="0075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E78C6" w14:textId="77777777" w:rsidR="0075715E" w:rsidRDefault="00757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7091E" w14:textId="454BC0CF" w:rsidR="0075715E" w:rsidRDefault="008C22F4">
    <w:pPr>
      <w:pStyle w:val="Footer"/>
    </w:pPr>
    <w:r>
      <w:t>Signed ____________________________</w:t>
    </w:r>
    <w:r>
      <w:ptab w:relativeTo="margin" w:alignment="center" w:leader="none"/>
    </w:r>
    <w:r w:rsidR="0011476A">
      <w:t xml:space="preserve">Date ______________          </w:t>
    </w:r>
    <w:r w:rsidR="0011476A">
      <w:tab/>
      <w:t>Page No. 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23405" w14:textId="77777777" w:rsidR="0075715E" w:rsidRDefault="00757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1B943" w14:textId="77777777" w:rsidR="00BA4CC6" w:rsidRDefault="00BA4CC6" w:rsidP="0075715E">
      <w:r>
        <w:separator/>
      </w:r>
    </w:p>
  </w:footnote>
  <w:footnote w:type="continuationSeparator" w:id="0">
    <w:p w14:paraId="723F9FC2" w14:textId="77777777" w:rsidR="00BA4CC6" w:rsidRDefault="00BA4CC6" w:rsidP="00757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0E56C" w14:textId="35D3DB4E" w:rsidR="0075715E" w:rsidRDefault="00757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1C339" w14:textId="1B910BD7" w:rsidR="0075715E" w:rsidRDefault="007571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28567" w14:textId="51013179" w:rsidR="0075715E" w:rsidRDefault="00757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5F9"/>
    <w:multiLevelType w:val="hybridMultilevel"/>
    <w:tmpl w:val="489A9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D0373"/>
    <w:multiLevelType w:val="hybridMultilevel"/>
    <w:tmpl w:val="BA8E5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E72C2"/>
    <w:multiLevelType w:val="hybridMultilevel"/>
    <w:tmpl w:val="9CDE8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25308"/>
    <w:multiLevelType w:val="hybridMultilevel"/>
    <w:tmpl w:val="7AE08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B45DE"/>
    <w:multiLevelType w:val="hybridMultilevel"/>
    <w:tmpl w:val="47B44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60347"/>
    <w:multiLevelType w:val="hybridMultilevel"/>
    <w:tmpl w:val="4762F654"/>
    <w:lvl w:ilvl="0" w:tplc="ABC63F92">
      <w:start w:val="7"/>
      <w:numFmt w:val="bullet"/>
      <w:lvlText w:val=""/>
      <w:lvlJc w:val="left"/>
      <w:pPr>
        <w:ind w:left="1080" w:hanging="360"/>
      </w:pPr>
      <w:rPr>
        <w:rFonts w:ascii="Symbol" w:eastAsia="Bookman Old Style" w:hAnsi="Symbol" w:cs="Bookman Old Style"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47391A"/>
    <w:multiLevelType w:val="hybridMultilevel"/>
    <w:tmpl w:val="FEE66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361D6A"/>
    <w:multiLevelType w:val="hybridMultilevel"/>
    <w:tmpl w:val="EF40F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A46550"/>
    <w:multiLevelType w:val="hybridMultilevel"/>
    <w:tmpl w:val="6A140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A43D76"/>
    <w:multiLevelType w:val="hybridMultilevel"/>
    <w:tmpl w:val="1E4827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315A59"/>
    <w:multiLevelType w:val="hybridMultilevel"/>
    <w:tmpl w:val="FB269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76871"/>
    <w:multiLevelType w:val="hybridMultilevel"/>
    <w:tmpl w:val="1662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F64F8E"/>
    <w:multiLevelType w:val="hybridMultilevel"/>
    <w:tmpl w:val="B8669B58"/>
    <w:lvl w:ilvl="0" w:tplc="A2CCD458">
      <w:start w:val="15"/>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C3005"/>
    <w:multiLevelType w:val="hybridMultilevel"/>
    <w:tmpl w:val="DBDC1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A44BDB"/>
    <w:multiLevelType w:val="hybridMultilevel"/>
    <w:tmpl w:val="1FF68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115963"/>
    <w:multiLevelType w:val="hybridMultilevel"/>
    <w:tmpl w:val="D1BA4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E65C72"/>
    <w:multiLevelType w:val="hybridMultilevel"/>
    <w:tmpl w:val="0A105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1528E4"/>
    <w:multiLevelType w:val="hybridMultilevel"/>
    <w:tmpl w:val="C7220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6"/>
  </w:num>
  <w:num w:numId="3">
    <w:abstractNumId w:val="10"/>
  </w:num>
  <w:num w:numId="4">
    <w:abstractNumId w:val="13"/>
  </w:num>
  <w:num w:numId="5">
    <w:abstractNumId w:val="6"/>
  </w:num>
  <w:num w:numId="6">
    <w:abstractNumId w:val="7"/>
  </w:num>
  <w:num w:numId="7">
    <w:abstractNumId w:val="9"/>
  </w:num>
  <w:num w:numId="8">
    <w:abstractNumId w:val="4"/>
  </w:num>
  <w:num w:numId="9">
    <w:abstractNumId w:val="0"/>
  </w:num>
  <w:num w:numId="10">
    <w:abstractNumId w:val="1"/>
  </w:num>
  <w:num w:numId="11">
    <w:abstractNumId w:val="14"/>
  </w:num>
  <w:num w:numId="12">
    <w:abstractNumId w:val="15"/>
  </w:num>
  <w:num w:numId="13">
    <w:abstractNumId w:val="8"/>
  </w:num>
  <w:num w:numId="14">
    <w:abstractNumId w:val="17"/>
  </w:num>
  <w:num w:numId="15">
    <w:abstractNumId w:val="3"/>
  </w:num>
  <w:num w:numId="16">
    <w:abstractNumId w:val="2"/>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D7"/>
    <w:rsid w:val="000008CE"/>
    <w:rsid w:val="00012814"/>
    <w:rsid w:val="00023D84"/>
    <w:rsid w:val="0003733D"/>
    <w:rsid w:val="00037860"/>
    <w:rsid w:val="000534D7"/>
    <w:rsid w:val="000921FE"/>
    <w:rsid w:val="000A2DB5"/>
    <w:rsid w:val="000A49AC"/>
    <w:rsid w:val="000B5BDD"/>
    <w:rsid w:val="000D199D"/>
    <w:rsid w:val="000D6C56"/>
    <w:rsid w:val="000E74E3"/>
    <w:rsid w:val="000F7C08"/>
    <w:rsid w:val="0011476A"/>
    <w:rsid w:val="001235BF"/>
    <w:rsid w:val="00130DF1"/>
    <w:rsid w:val="00152EFC"/>
    <w:rsid w:val="00154CB9"/>
    <w:rsid w:val="001759C6"/>
    <w:rsid w:val="0018287A"/>
    <w:rsid w:val="001B1B15"/>
    <w:rsid w:val="001D21D9"/>
    <w:rsid w:val="001D3A88"/>
    <w:rsid w:val="001E22C8"/>
    <w:rsid w:val="001F2252"/>
    <w:rsid w:val="00214E99"/>
    <w:rsid w:val="002231E9"/>
    <w:rsid w:val="00223BF7"/>
    <w:rsid w:val="002659B8"/>
    <w:rsid w:val="00274050"/>
    <w:rsid w:val="00277894"/>
    <w:rsid w:val="00286F9E"/>
    <w:rsid w:val="002A203A"/>
    <w:rsid w:val="002E39C1"/>
    <w:rsid w:val="002E7AEE"/>
    <w:rsid w:val="002F4781"/>
    <w:rsid w:val="002F64E3"/>
    <w:rsid w:val="002F7F55"/>
    <w:rsid w:val="00303A6C"/>
    <w:rsid w:val="003137CA"/>
    <w:rsid w:val="00321C03"/>
    <w:rsid w:val="00352498"/>
    <w:rsid w:val="0035778D"/>
    <w:rsid w:val="00371DF9"/>
    <w:rsid w:val="00381A8F"/>
    <w:rsid w:val="00391588"/>
    <w:rsid w:val="003A6923"/>
    <w:rsid w:val="003B19CF"/>
    <w:rsid w:val="003B7EF6"/>
    <w:rsid w:val="003C0C98"/>
    <w:rsid w:val="003E35A1"/>
    <w:rsid w:val="003E41D5"/>
    <w:rsid w:val="00410952"/>
    <w:rsid w:val="004176D2"/>
    <w:rsid w:val="004200CE"/>
    <w:rsid w:val="004404CD"/>
    <w:rsid w:val="004418C4"/>
    <w:rsid w:val="00441D6B"/>
    <w:rsid w:val="004908C7"/>
    <w:rsid w:val="004C3B1D"/>
    <w:rsid w:val="004C3CEE"/>
    <w:rsid w:val="004D7519"/>
    <w:rsid w:val="004F4818"/>
    <w:rsid w:val="00502F61"/>
    <w:rsid w:val="00512BE8"/>
    <w:rsid w:val="005311BA"/>
    <w:rsid w:val="00550577"/>
    <w:rsid w:val="0057186D"/>
    <w:rsid w:val="00575FAD"/>
    <w:rsid w:val="005772C7"/>
    <w:rsid w:val="00594FCA"/>
    <w:rsid w:val="00597B82"/>
    <w:rsid w:val="005A41AB"/>
    <w:rsid w:val="005B2A46"/>
    <w:rsid w:val="005B7E0A"/>
    <w:rsid w:val="005C0B92"/>
    <w:rsid w:val="005C641E"/>
    <w:rsid w:val="005D320D"/>
    <w:rsid w:val="005D5A54"/>
    <w:rsid w:val="005D7BF2"/>
    <w:rsid w:val="005E1B53"/>
    <w:rsid w:val="005F43D7"/>
    <w:rsid w:val="0061055B"/>
    <w:rsid w:val="00612BCD"/>
    <w:rsid w:val="006240BA"/>
    <w:rsid w:val="00635405"/>
    <w:rsid w:val="00641B78"/>
    <w:rsid w:val="00646DFE"/>
    <w:rsid w:val="0065078B"/>
    <w:rsid w:val="00661A79"/>
    <w:rsid w:val="00671B30"/>
    <w:rsid w:val="006802E2"/>
    <w:rsid w:val="006A4DB3"/>
    <w:rsid w:val="006A65E3"/>
    <w:rsid w:val="006A6952"/>
    <w:rsid w:val="006B1F8C"/>
    <w:rsid w:val="006F4081"/>
    <w:rsid w:val="007113BC"/>
    <w:rsid w:val="0075715E"/>
    <w:rsid w:val="007661C1"/>
    <w:rsid w:val="007A63D8"/>
    <w:rsid w:val="007B7A12"/>
    <w:rsid w:val="007C2674"/>
    <w:rsid w:val="007C58B9"/>
    <w:rsid w:val="007D40A4"/>
    <w:rsid w:val="007D5ECA"/>
    <w:rsid w:val="00853B49"/>
    <w:rsid w:val="00865549"/>
    <w:rsid w:val="00894A58"/>
    <w:rsid w:val="008A4434"/>
    <w:rsid w:val="008A4EA5"/>
    <w:rsid w:val="008B2614"/>
    <w:rsid w:val="008B4D6F"/>
    <w:rsid w:val="008C22F4"/>
    <w:rsid w:val="008D0486"/>
    <w:rsid w:val="008D4EC6"/>
    <w:rsid w:val="008D5456"/>
    <w:rsid w:val="008E4FC4"/>
    <w:rsid w:val="008F4A4E"/>
    <w:rsid w:val="0090739B"/>
    <w:rsid w:val="00907CBB"/>
    <w:rsid w:val="009108F0"/>
    <w:rsid w:val="009131F9"/>
    <w:rsid w:val="00922FB0"/>
    <w:rsid w:val="00933E5F"/>
    <w:rsid w:val="00943E70"/>
    <w:rsid w:val="00946F7C"/>
    <w:rsid w:val="009601CA"/>
    <w:rsid w:val="0096104C"/>
    <w:rsid w:val="009614A3"/>
    <w:rsid w:val="00975419"/>
    <w:rsid w:val="0097554B"/>
    <w:rsid w:val="00986D82"/>
    <w:rsid w:val="00994F34"/>
    <w:rsid w:val="00995754"/>
    <w:rsid w:val="009A2032"/>
    <w:rsid w:val="009A47E3"/>
    <w:rsid w:val="009C6AC4"/>
    <w:rsid w:val="00A14B16"/>
    <w:rsid w:val="00A4083E"/>
    <w:rsid w:val="00A4312F"/>
    <w:rsid w:val="00A52756"/>
    <w:rsid w:val="00A60FF7"/>
    <w:rsid w:val="00A7097F"/>
    <w:rsid w:val="00A73786"/>
    <w:rsid w:val="00A814F6"/>
    <w:rsid w:val="00A82553"/>
    <w:rsid w:val="00A871C1"/>
    <w:rsid w:val="00A951B8"/>
    <w:rsid w:val="00AA09F2"/>
    <w:rsid w:val="00AA19B6"/>
    <w:rsid w:val="00AA5FA1"/>
    <w:rsid w:val="00AB04F1"/>
    <w:rsid w:val="00AC7E13"/>
    <w:rsid w:val="00AD211D"/>
    <w:rsid w:val="00AD3EBF"/>
    <w:rsid w:val="00AE4195"/>
    <w:rsid w:val="00AE47B4"/>
    <w:rsid w:val="00AF03F9"/>
    <w:rsid w:val="00B25D8B"/>
    <w:rsid w:val="00B33ABE"/>
    <w:rsid w:val="00B34352"/>
    <w:rsid w:val="00B37D8B"/>
    <w:rsid w:val="00B4365D"/>
    <w:rsid w:val="00B577CC"/>
    <w:rsid w:val="00B94757"/>
    <w:rsid w:val="00BA4CC6"/>
    <w:rsid w:val="00BA596D"/>
    <w:rsid w:val="00BB3588"/>
    <w:rsid w:val="00BB74C3"/>
    <w:rsid w:val="00BC46D7"/>
    <w:rsid w:val="00BC5F29"/>
    <w:rsid w:val="00BD1438"/>
    <w:rsid w:val="00BE2C97"/>
    <w:rsid w:val="00C053BC"/>
    <w:rsid w:val="00C301F7"/>
    <w:rsid w:val="00C43CFD"/>
    <w:rsid w:val="00C56B61"/>
    <w:rsid w:val="00C63402"/>
    <w:rsid w:val="00C66FDB"/>
    <w:rsid w:val="00C67FC9"/>
    <w:rsid w:val="00C76961"/>
    <w:rsid w:val="00C808F1"/>
    <w:rsid w:val="00C90CD9"/>
    <w:rsid w:val="00C91832"/>
    <w:rsid w:val="00C952F1"/>
    <w:rsid w:val="00C96116"/>
    <w:rsid w:val="00CA0A8E"/>
    <w:rsid w:val="00CA16A0"/>
    <w:rsid w:val="00CA1F23"/>
    <w:rsid w:val="00CB096E"/>
    <w:rsid w:val="00CD42CF"/>
    <w:rsid w:val="00CE6E9C"/>
    <w:rsid w:val="00CF7367"/>
    <w:rsid w:val="00D01BE6"/>
    <w:rsid w:val="00D13AA7"/>
    <w:rsid w:val="00D31C17"/>
    <w:rsid w:val="00D533BD"/>
    <w:rsid w:val="00D642B1"/>
    <w:rsid w:val="00D70046"/>
    <w:rsid w:val="00D73FC0"/>
    <w:rsid w:val="00D90F99"/>
    <w:rsid w:val="00D91163"/>
    <w:rsid w:val="00DB264A"/>
    <w:rsid w:val="00DB6220"/>
    <w:rsid w:val="00DF6345"/>
    <w:rsid w:val="00DF6833"/>
    <w:rsid w:val="00E01B0F"/>
    <w:rsid w:val="00E14317"/>
    <w:rsid w:val="00E25E88"/>
    <w:rsid w:val="00E50468"/>
    <w:rsid w:val="00E72038"/>
    <w:rsid w:val="00E72A86"/>
    <w:rsid w:val="00E814CD"/>
    <w:rsid w:val="00EA3BB0"/>
    <w:rsid w:val="00EA64CB"/>
    <w:rsid w:val="00EC13BE"/>
    <w:rsid w:val="00EC56EB"/>
    <w:rsid w:val="00EE564D"/>
    <w:rsid w:val="00EE59FB"/>
    <w:rsid w:val="00F421F0"/>
    <w:rsid w:val="00F50162"/>
    <w:rsid w:val="00F56DA0"/>
    <w:rsid w:val="00F70EEB"/>
    <w:rsid w:val="00F94C82"/>
    <w:rsid w:val="00FC5489"/>
    <w:rsid w:val="00FD47EA"/>
    <w:rsid w:val="00FE50A4"/>
    <w:rsid w:val="00FF2131"/>
    <w:rsid w:val="5A3CBA88"/>
    <w:rsid w:val="6C712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54668"/>
  <w15:chartTrackingRefBased/>
  <w15:docId w15:val="{F4DEF666-C6CB-4A9A-8ED0-87D542E6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E99"/>
  </w:style>
  <w:style w:type="paragraph" w:styleId="Heading3">
    <w:name w:val="heading 3"/>
    <w:basedOn w:val="Normal"/>
    <w:link w:val="Heading3Char"/>
    <w:uiPriority w:val="9"/>
    <w:qFormat/>
    <w:rsid w:val="003B19C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D7"/>
    <w:pPr>
      <w:ind w:left="720"/>
      <w:contextualSpacing/>
    </w:pPr>
  </w:style>
  <w:style w:type="paragraph" w:styleId="Header">
    <w:name w:val="header"/>
    <w:basedOn w:val="Normal"/>
    <w:link w:val="HeaderChar"/>
    <w:uiPriority w:val="99"/>
    <w:unhideWhenUsed/>
    <w:rsid w:val="0075715E"/>
    <w:pPr>
      <w:tabs>
        <w:tab w:val="center" w:pos="4513"/>
        <w:tab w:val="right" w:pos="9026"/>
      </w:tabs>
    </w:pPr>
  </w:style>
  <w:style w:type="character" w:customStyle="1" w:styleId="HeaderChar">
    <w:name w:val="Header Char"/>
    <w:basedOn w:val="DefaultParagraphFont"/>
    <w:link w:val="Header"/>
    <w:uiPriority w:val="99"/>
    <w:rsid w:val="0075715E"/>
  </w:style>
  <w:style w:type="paragraph" w:styleId="Footer">
    <w:name w:val="footer"/>
    <w:basedOn w:val="Normal"/>
    <w:link w:val="FooterChar"/>
    <w:uiPriority w:val="99"/>
    <w:unhideWhenUsed/>
    <w:rsid w:val="0075715E"/>
    <w:pPr>
      <w:tabs>
        <w:tab w:val="center" w:pos="4513"/>
        <w:tab w:val="right" w:pos="9026"/>
      </w:tabs>
    </w:pPr>
  </w:style>
  <w:style w:type="character" w:customStyle="1" w:styleId="FooterChar">
    <w:name w:val="Footer Char"/>
    <w:basedOn w:val="DefaultParagraphFont"/>
    <w:link w:val="Footer"/>
    <w:uiPriority w:val="99"/>
    <w:rsid w:val="0075715E"/>
  </w:style>
  <w:style w:type="paragraph" w:styleId="BalloonText">
    <w:name w:val="Balloon Text"/>
    <w:basedOn w:val="Normal"/>
    <w:link w:val="BalloonTextChar"/>
    <w:uiPriority w:val="99"/>
    <w:semiHidden/>
    <w:unhideWhenUsed/>
    <w:rsid w:val="00B34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352"/>
    <w:rPr>
      <w:rFonts w:ascii="Segoe UI" w:hAnsi="Segoe UI" w:cs="Segoe UI"/>
      <w:sz w:val="18"/>
      <w:szCs w:val="18"/>
    </w:rPr>
  </w:style>
  <w:style w:type="character" w:styleId="CommentReference">
    <w:name w:val="annotation reference"/>
    <w:basedOn w:val="DefaultParagraphFont"/>
    <w:uiPriority w:val="99"/>
    <w:semiHidden/>
    <w:unhideWhenUsed/>
    <w:rsid w:val="00F421F0"/>
    <w:rPr>
      <w:sz w:val="16"/>
      <w:szCs w:val="16"/>
    </w:rPr>
  </w:style>
  <w:style w:type="paragraph" w:styleId="CommentText">
    <w:name w:val="annotation text"/>
    <w:basedOn w:val="Normal"/>
    <w:link w:val="CommentTextChar"/>
    <w:uiPriority w:val="99"/>
    <w:semiHidden/>
    <w:unhideWhenUsed/>
    <w:rsid w:val="00F421F0"/>
    <w:rPr>
      <w:sz w:val="20"/>
      <w:szCs w:val="20"/>
    </w:rPr>
  </w:style>
  <w:style w:type="character" w:customStyle="1" w:styleId="CommentTextChar">
    <w:name w:val="Comment Text Char"/>
    <w:basedOn w:val="DefaultParagraphFont"/>
    <w:link w:val="CommentText"/>
    <w:uiPriority w:val="99"/>
    <w:semiHidden/>
    <w:rsid w:val="00F421F0"/>
    <w:rPr>
      <w:sz w:val="20"/>
      <w:szCs w:val="20"/>
    </w:rPr>
  </w:style>
  <w:style w:type="paragraph" w:styleId="CommentSubject">
    <w:name w:val="annotation subject"/>
    <w:basedOn w:val="CommentText"/>
    <w:next w:val="CommentText"/>
    <w:link w:val="CommentSubjectChar"/>
    <w:uiPriority w:val="99"/>
    <w:semiHidden/>
    <w:unhideWhenUsed/>
    <w:rsid w:val="00F421F0"/>
    <w:rPr>
      <w:b/>
      <w:bCs/>
    </w:rPr>
  </w:style>
  <w:style w:type="character" w:customStyle="1" w:styleId="CommentSubjectChar">
    <w:name w:val="Comment Subject Char"/>
    <w:basedOn w:val="CommentTextChar"/>
    <w:link w:val="CommentSubject"/>
    <w:uiPriority w:val="99"/>
    <w:semiHidden/>
    <w:rsid w:val="00F421F0"/>
    <w:rPr>
      <w:b/>
      <w:bCs/>
      <w:sz w:val="20"/>
      <w:szCs w:val="20"/>
    </w:rPr>
  </w:style>
  <w:style w:type="paragraph" w:styleId="Revision">
    <w:name w:val="Revision"/>
    <w:hidden/>
    <w:uiPriority w:val="99"/>
    <w:semiHidden/>
    <w:rsid w:val="00F421F0"/>
  </w:style>
  <w:style w:type="character" w:customStyle="1" w:styleId="Heading3Char">
    <w:name w:val="Heading 3 Char"/>
    <w:basedOn w:val="DefaultParagraphFont"/>
    <w:link w:val="Heading3"/>
    <w:uiPriority w:val="9"/>
    <w:rsid w:val="003B19CF"/>
    <w:rPr>
      <w:rFonts w:ascii="Times New Roman" w:eastAsia="Times New Roman" w:hAnsi="Times New Roman" w:cs="Times New Roman"/>
      <w:b/>
      <w:bCs/>
      <w:sz w:val="27"/>
      <w:szCs w:val="27"/>
      <w:lang w:eastAsia="en-GB"/>
    </w:rPr>
  </w:style>
  <w:style w:type="character" w:customStyle="1" w:styleId="gd">
    <w:name w:val="gd"/>
    <w:basedOn w:val="DefaultParagraphFont"/>
    <w:rsid w:val="003B19CF"/>
  </w:style>
  <w:style w:type="character" w:customStyle="1" w:styleId="go">
    <w:name w:val="go"/>
    <w:basedOn w:val="DefaultParagraphFont"/>
    <w:rsid w:val="003B19CF"/>
  </w:style>
  <w:style w:type="character" w:customStyle="1" w:styleId="g3">
    <w:name w:val="g3"/>
    <w:basedOn w:val="DefaultParagraphFont"/>
    <w:rsid w:val="003B19CF"/>
  </w:style>
  <w:style w:type="character" w:customStyle="1" w:styleId="hb">
    <w:name w:val="hb"/>
    <w:basedOn w:val="DefaultParagraphFont"/>
    <w:rsid w:val="003B19CF"/>
  </w:style>
  <w:style w:type="character" w:customStyle="1" w:styleId="g2">
    <w:name w:val="g2"/>
    <w:basedOn w:val="DefaultParagraphFont"/>
    <w:rsid w:val="003B19CF"/>
  </w:style>
  <w:style w:type="paragraph" w:styleId="NormalWeb">
    <w:name w:val="Normal (Web)"/>
    <w:basedOn w:val="Normal"/>
    <w:uiPriority w:val="99"/>
    <w:semiHidden/>
    <w:unhideWhenUsed/>
    <w:rsid w:val="003B19CF"/>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1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583303">
      <w:bodyDiv w:val="1"/>
      <w:marLeft w:val="0"/>
      <w:marRight w:val="0"/>
      <w:marTop w:val="0"/>
      <w:marBottom w:val="0"/>
      <w:divBdr>
        <w:top w:val="none" w:sz="0" w:space="0" w:color="auto"/>
        <w:left w:val="none" w:sz="0" w:space="0" w:color="auto"/>
        <w:bottom w:val="none" w:sz="0" w:space="0" w:color="auto"/>
        <w:right w:val="none" w:sz="0" w:space="0" w:color="auto"/>
      </w:divBdr>
      <w:divsChild>
        <w:div w:id="1856266801">
          <w:marLeft w:val="0"/>
          <w:marRight w:val="0"/>
          <w:marTop w:val="0"/>
          <w:marBottom w:val="0"/>
          <w:divBdr>
            <w:top w:val="none" w:sz="0" w:space="0" w:color="auto"/>
            <w:left w:val="none" w:sz="0" w:space="0" w:color="auto"/>
            <w:bottom w:val="none" w:sz="0" w:space="0" w:color="auto"/>
            <w:right w:val="none" w:sz="0" w:space="0" w:color="auto"/>
          </w:divBdr>
          <w:divsChild>
            <w:div w:id="109133153">
              <w:marLeft w:val="0"/>
              <w:marRight w:val="0"/>
              <w:marTop w:val="0"/>
              <w:marBottom w:val="0"/>
              <w:divBdr>
                <w:top w:val="none" w:sz="0" w:space="0" w:color="auto"/>
                <w:left w:val="none" w:sz="0" w:space="0" w:color="auto"/>
                <w:bottom w:val="none" w:sz="0" w:space="0" w:color="auto"/>
                <w:right w:val="none" w:sz="0" w:space="0" w:color="auto"/>
              </w:divBdr>
              <w:divsChild>
                <w:div w:id="125398097">
                  <w:marLeft w:val="0"/>
                  <w:marRight w:val="0"/>
                  <w:marTop w:val="0"/>
                  <w:marBottom w:val="0"/>
                  <w:divBdr>
                    <w:top w:val="none" w:sz="0" w:space="0" w:color="auto"/>
                    <w:left w:val="none" w:sz="0" w:space="0" w:color="auto"/>
                    <w:bottom w:val="none" w:sz="0" w:space="0" w:color="auto"/>
                    <w:right w:val="none" w:sz="0" w:space="0" w:color="auto"/>
                  </w:divBdr>
                </w:div>
              </w:divsChild>
            </w:div>
            <w:div w:id="1205219334">
              <w:marLeft w:val="-15"/>
              <w:marRight w:val="0"/>
              <w:marTop w:val="0"/>
              <w:marBottom w:val="0"/>
              <w:divBdr>
                <w:top w:val="none" w:sz="0" w:space="0" w:color="auto"/>
                <w:left w:val="none" w:sz="0" w:space="0" w:color="auto"/>
                <w:bottom w:val="none" w:sz="0" w:space="0" w:color="auto"/>
                <w:right w:val="none" w:sz="0" w:space="0" w:color="auto"/>
              </w:divBdr>
            </w:div>
            <w:div w:id="1704943706">
              <w:marLeft w:val="0"/>
              <w:marRight w:val="0"/>
              <w:marTop w:val="0"/>
              <w:marBottom w:val="0"/>
              <w:divBdr>
                <w:top w:val="none" w:sz="0" w:space="0" w:color="auto"/>
                <w:left w:val="none" w:sz="0" w:space="0" w:color="auto"/>
                <w:bottom w:val="none" w:sz="0" w:space="0" w:color="auto"/>
                <w:right w:val="none" w:sz="0" w:space="0" w:color="auto"/>
              </w:divBdr>
            </w:div>
            <w:div w:id="17433395">
              <w:marLeft w:val="75"/>
              <w:marRight w:val="0"/>
              <w:marTop w:val="0"/>
              <w:marBottom w:val="0"/>
              <w:divBdr>
                <w:top w:val="none" w:sz="0" w:space="0" w:color="auto"/>
                <w:left w:val="none" w:sz="0" w:space="0" w:color="auto"/>
                <w:bottom w:val="none" w:sz="0" w:space="0" w:color="auto"/>
                <w:right w:val="none" w:sz="0" w:space="0" w:color="auto"/>
              </w:divBdr>
            </w:div>
          </w:divsChild>
        </w:div>
        <w:div w:id="233706233">
          <w:marLeft w:val="0"/>
          <w:marRight w:val="225"/>
          <w:marTop w:val="75"/>
          <w:marBottom w:val="0"/>
          <w:divBdr>
            <w:top w:val="none" w:sz="0" w:space="0" w:color="auto"/>
            <w:left w:val="none" w:sz="0" w:space="0" w:color="auto"/>
            <w:bottom w:val="none" w:sz="0" w:space="0" w:color="auto"/>
            <w:right w:val="none" w:sz="0" w:space="0" w:color="auto"/>
          </w:divBdr>
          <w:divsChild>
            <w:div w:id="277879146">
              <w:marLeft w:val="0"/>
              <w:marRight w:val="0"/>
              <w:marTop w:val="0"/>
              <w:marBottom w:val="0"/>
              <w:divBdr>
                <w:top w:val="none" w:sz="0" w:space="0" w:color="auto"/>
                <w:left w:val="none" w:sz="0" w:space="0" w:color="auto"/>
                <w:bottom w:val="none" w:sz="0" w:space="0" w:color="auto"/>
                <w:right w:val="none" w:sz="0" w:space="0" w:color="auto"/>
              </w:divBdr>
              <w:divsChild>
                <w:div w:id="1421415316">
                  <w:marLeft w:val="0"/>
                  <w:marRight w:val="0"/>
                  <w:marTop w:val="0"/>
                  <w:marBottom w:val="0"/>
                  <w:divBdr>
                    <w:top w:val="none" w:sz="0" w:space="0" w:color="auto"/>
                    <w:left w:val="none" w:sz="0" w:space="0" w:color="auto"/>
                    <w:bottom w:val="none" w:sz="0" w:space="0" w:color="auto"/>
                    <w:right w:val="none" w:sz="0" w:space="0" w:color="auto"/>
                  </w:divBdr>
                  <w:divsChild>
                    <w:div w:id="976182427">
                      <w:marLeft w:val="0"/>
                      <w:marRight w:val="0"/>
                      <w:marTop w:val="0"/>
                      <w:marBottom w:val="0"/>
                      <w:divBdr>
                        <w:top w:val="none" w:sz="0" w:space="0" w:color="auto"/>
                        <w:left w:val="none" w:sz="0" w:space="0" w:color="auto"/>
                        <w:bottom w:val="none" w:sz="0" w:space="0" w:color="auto"/>
                        <w:right w:val="none" w:sz="0" w:space="0" w:color="auto"/>
                      </w:divBdr>
                      <w:divsChild>
                        <w:div w:id="1008751560">
                          <w:marLeft w:val="0"/>
                          <w:marRight w:val="0"/>
                          <w:marTop w:val="0"/>
                          <w:marBottom w:val="0"/>
                          <w:divBdr>
                            <w:top w:val="none" w:sz="0" w:space="0" w:color="auto"/>
                            <w:left w:val="none" w:sz="0" w:space="0" w:color="auto"/>
                            <w:bottom w:val="none" w:sz="0" w:space="0" w:color="auto"/>
                            <w:right w:val="none" w:sz="0" w:space="0" w:color="auto"/>
                          </w:divBdr>
                          <w:divsChild>
                            <w:div w:id="1254120389">
                              <w:marLeft w:val="0"/>
                              <w:marRight w:val="0"/>
                              <w:marTop w:val="0"/>
                              <w:marBottom w:val="0"/>
                              <w:divBdr>
                                <w:top w:val="none" w:sz="0" w:space="0" w:color="auto"/>
                                <w:left w:val="none" w:sz="0" w:space="0" w:color="auto"/>
                                <w:bottom w:val="none" w:sz="0" w:space="0" w:color="auto"/>
                                <w:right w:val="none" w:sz="0" w:space="0" w:color="auto"/>
                              </w:divBdr>
                              <w:divsChild>
                                <w:div w:id="103303852">
                                  <w:marLeft w:val="0"/>
                                  <w:marRight w:val="0"/>
                                  <w:marTop w:val="0"/>
                                  <w:marBottom w:val="0"/>
                                  <w:divBdr>
                                    <w:top w:val="none" w:sz="0" w:space="0" w:color="auto"/>
                                    <w:left w:val="none" w:sz="0" w:space="0" w:color="auto"/>
                                    <w:bottom w:val="none" w:sz="0" w:space="0" w:color="auto"/>
                                    <w:right w:val="none" w:sz="0" w:space="0" w:color="auto"/>
                                  </w:divBdr>
                                  <w:divsChild>
                                    <w:div w:id="1812016958">
                                      <w:marLeft w:val="0"/>
                                      <w:marRight w:val="0"/>
                                      <w:marTop w:val="0"/>
                                      <w:marBottom w:val="0"/>
                                      <w:divBdr>
                                        <w:top w:val="none" w:sz="0" w:space="0" w:color="auto"/>
                                        <w:left w:val="none" w:sz="0" w:space="0" w:color="auto"/>
                                        <w:bottom w:val="none" w:sz="0" w:space="0" w:color="auto"/>
                                        <w:right w:val="none" w:sz="0" w:space="0" w:color="auto"/>
                                      </w:divBdr>
                                      <w:divsChild>
                                        <w:div w:id="217127650">
                                          <w:marLeft w:val="0"/>
                                          <w:marRight w:val="0"/>
                                          <w:marTop w:val="0"/>
                                          <w:marBottom w:val="0"/>
                                          <w:divBdr>
                                            <w:top w:val="none" w:sz="0" w:space="0" w:color="auto"/>
                                            <w:left w:val="none" w:sz="0" w:space="0" w:color="auto"/>
                                            <w:bottom w:val="none" w:sz="0" w:space="0" w:color="auto"/>
                                            <w:right w:val="none" w:sz="0" w:space="0" w:color="auto"/>
                                          </w:divBdr>
                                          <w:divsChild>
                                            <w:div w:id="182862732">
                                              <w:marLeft w:val="0"/>
                                              <w:marRight w:val="0"/>
                                              <w:marTop w:val="0"/>
                                              <w:marBottom w:val="0"/>
                                              <w:divBdr>
                                                <w:top w:val="none" w:sz="0" w:space="0" w:color="auto"/>
                                                <w:left w:val="none" w:sz="0" w:space="0" w:color="auto"/>
                                                <w:bottom w:val="none" w:sz="0" w:space="0" w:color="auto"/>
                                                <w:right w:val="none" w:sz="0" w:space="0" w:color="auto"/>
                                              </w:divBdr>
                                            </w:div>
                                            <w:div w:id="2109226791">
                                              <w:marLeft w:val="0"/>
                                              <w:marRight w:val="0"/>
                                              <w:marTop w:val="0"/>
                                              <w:marBottom w:val="0"/>
                                              <w:divBdr>
                                                <w:top w:val="none" w:sz="0" w:space="0" w:color="auto"/>
                                                <w:left w:val="none" w:sz="0" w:space="0" w:color="auto"/>
                                                <w:bottom w:val="none" w:sz="0" w:space="0" w:color="auto"/>
                                                <w:right w:val="none" w:sz="0" w:space="0" w:color="auto"/>
                                              </w:divBdr>
                                            </w:div>
                                            <w:div w:id="1506822746">
                                              <w:marLeft w:val="0"/>
                                              <w:marRight w:val="0"/>
                                              <w:marTop w:val="0"/>
                                              <w:marBottom w:val="0"/>
                                              <w:divBdr>
                                                <w:top w:val="none" w:sz="0" w:space="0" w:color="auto"/>
                                                <w:left w:val="none" w:sz="0" w:space="0" w:color="auto"/>
                                                <w:bottom w:val="none" w:sz="0" w:space="0" w:color="auto"/>
                                                <w:right w:val="none" w:sz="0" w:space="0" w:color="auto"/>
                                              </w:divBdr>
                                            </w:div>
                                            <w:div w:id="17814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fitzpatrick@hot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FBAE9-E938-4D69-BA7F-20841147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Rosalyn Dawson</dc:creator>
  <cp:keywords/>
  <dc:description/>
  <cp:lastModifiedBy>Rosalyn Dawson</cp:lastModifiedBy>
  <cp:revision>6</cp:revision>
  <cp:lastPrinted>2017-07-03T16:31:00Z</cp:lastPrinted>
  <dcterms:created xsi:type="dcterms:W3CDTF">2017-10-23T11:46:00Z</dcterms:created>
  <dcterms:modified xsi:type="dcterms:W3CDTF">2017-11-06T21:18:00Z</dcterms:modified>
</cp:coreProperties>
</file>